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06D1C" w14:textId="77777777" w:rsidR="00D06511" w:rsidRDefault="00D06511" w:rsidP="00D06511">
      <w:pPr>
        <w:spacing w:after="0"/>
        <w:jc w:val="center"/>
        <w:rPr>
          <w:b/>
          <w:bCs/>
          <w:szCs w:val="20"/>
        </w:rPr>
      </w:pPr>
      <w:r w:rsidRPr="00FE7E4C">
        <w:rPr>
          <w:b/>
          <w:bCs/>
          <w:szCs w:val="20"/>
        </w:rPr>
        <w:t>UMOWA NA USŁUGĘ</w:t>
      </w:r>
      <w:bookmarkStart w:id="0" w:name="_Hlk143681153"/>
      <w:r w:rsidRPr="00FE7E4C">
        <w:rPr>
          <w:b/>
          <w:bCs/>
          <w:szCs w:val="20"/>
        </w:rPr>
        <w:t xml:space="preserve"> UDOSTĘPNIENIA INFRASTRUKTURY BADAWCZEJ</w:t>
      </w:r>
    </w:p>
    <w:bookmarkEnd w:id="0"/>
    <w:p w14:paraId="3936B56C" w14:textId="77777777" w:rsidR="00D06511" w:rsidRPr="00FE7E4C" w:rsidRDefault="00D06511" w:rsidP="00D06511">
      <w:pPr>
        <w:spacing w:after="0"/>
        <w:jc w:val="center"/>
        <w:rPr>
          <w:b/>
          <w:bCs/>
          <w:szCs w:val="20"/>
        </w:rPr>
      </w:pPr>
      <w:r w:rsidRPr="00FE7E4C">
        <w:rPr>
          <w:b/>
          <w:bCs/>
          <w:szCs w:val="20"/>
        </w:rPr>
        <w:t>NR ………………………….</w:t>
      </w:r>
    </w:p>
    <w:p w14:paraId="02DAB972" w14:textId="77777777" w:rsidR="00D06511" w:rsidRPr="00FE7E4C" w:rsidRDefault="00D06511" w:rsidP="00D06511">
      <w:pPr>
        <w:spacing w:after="0"/>
        <w:jc w:val="center"/>
        <w:rPr>
          <w:b/>
          <w:bCs/>
          <w:szCs w:val="20"/>
        </w:rPr>
      </w:pPr>
      <w:r w:rsidRPr="00FE7E4C">
        <w:rPr>
          <w:b/>
          <w:bCs/>
          <w:szCs w:val="20"/>
        </w:rPr>
        <w:t>(dalej jako „Umowa”)</w:t>
      </w:r>
    </w:p>
    <w:p w14:paraId="1C08E949" w14:textId="77777777" w:rsidR="00D06511" w:rsidRPr="00FE7E4C" w:rsidRDefault="00D06511" w:rsidP="00D06511">
      <w:pPr>
        <w:spacing w:after="0"/>
        <w:rPr>
          <w:szCs w:val="20"/>
        </w:rPr>
      </w:pPr>
    </w:p>
    <w:p w14:paraId="1CEA6912" w14:textId="77777777" w:rsidR="00D06511" w:rsidRPr="00FE7E4C" w:rsidRDefault="00D06511" w:rsidP="00D06511">
      <w:pPr>
        <w:spacing w:after="0"/>
        <w:rPr>
          <w:szCs w:val="20"/>
        </w:rPr>
      </w:pPr>
      <w:r w:rsidRPr="00FE7E4C">
        <w:rPr>
          <w:szCs w:val="20"/>
          <w:highlight w:val="yellow"/>
        </w:rPr>
        <w:t>zawarta w dniu ………. r. ………………………………. / umowa zawarta w formie elektronicznej</w:t>
      </w:r>
      <w:r w:rsidRPr="00FE7E4C">
        <w:rPr>
          <w:szCs w:val="20"/>
        </w:rPr>
        <w:t xml:space="preserve"> pomiędzy:</w:t>
      </w:r>
    </w:p>
    <w:p w14:paraId="67CD8FF5" w14:textId="77777777" w:rsidR="00D06511" w:rsidRPr="00FE7E4C" w:rsidRDefault="00D06511" w:rsidP="00D06511">
      <w:pPr>
        <w:spacing w:after="0"/>
        <w:rPr>
          <w:szCs w:val="20"/>
        </w:rPr>
      </w:pPr>
    </w:p>
    <w:p w14:paraId="5418A197" w14:textId="77777777" w:rsidR="00D06511" w:rsidRPr="00FE7E4C" w:rsidRDefault="00D06511" w:rsidP="00D06511">
      <w:pPr>
        <w:spacing w:after="0"/>
        <w:rPr>
          <w:szCs w:val="20"/>
        </w:rPr>
      </w:pPr>
      <w:r w:rsidRPr="00FE7E4C">
        <w:rPr>
          <w:b/>
          <w:bCs/>
          <w:szCs w:val="20"/>
        </w:rPr>
        <w:t>Siecią Badawczą Łukasiewicz – PORT Polskim Ośrodkiem Rozwoju Technologii</w:t>
      </w:r>
      <w:r w:rsidRPr="00FE7E4C">
        <w:rPr>
          <w:szCs w:val="20"/>
        </w:rPr>
        <w:t xml:space="preserve"> z siedzibą we Wrocławiu, przy ul. Stabłowickiej 147, 54-066 Wrocław, działającą na podstawie wpisu do KRS o numerze: 0000850580, NIP: 8943140523, reprezentowaną przez:</w:t>
      </w:r>
    </w:p>
    <w:p w14:paraId="4FFBF3CC" w14:textId="77777777" w:rsidR="00D06511" w:rsidRPr="00FE7E4C" w:rsidRDefault="00D06511" w:rsidP="00D06511">
      <w:pPr>
        <w:spacing w:after="0"/>
        <w:rPr>
          <w:szCs w:val="20"/>
        </w:rPr>
      </w:pPr>
    </w:p>
    <w:p w14:paraId="0FC4C010" w14:textId="77777777" w:rsidR="00D06511" w:rsidRPr="00FE7E4C" w:rsidRDefault="00D06511" w:rsidP="00D06511">
      <w:pPr>
        <w:spacing w:after="0"/>
        <w:rPr>
          <w:szCs w:val="20"/>
        </w:rPr>
      </w:pPr>
      <w:r w:rsidRPr="00FE7E4C">
        <w:rPr>
          <w:szCs w:val="20"/>
        </w:rPr>
        <w:t>………………………. – ……………………</w:t>
      </w:r>
    </w:p>
    <w:p w14:paraId="0A08EF52" w14:textId="77777777" w:rsidR="00D06511" w:rsidRPr="00FE7E4C" w:rsidRDefault="00D06511" w:rsidP="00D06511">
      <w:pPr>
        <w:spacing w:after="0"/>
        <w:rPr>
          <w:szCs w:val="20"/>
        </w:rPr>
      </w:pPr>
      <w:r w:rsidRPr="00FE7E4C">
        <w:rPr>
          <w:szCs w:val="20"/>
        </w:rPr>
        <w:t xml:space="preserve">zwaną dalej </w:t>
      </w:r>
      <w:r w:rsidRPr="00FE7E4C">
        <w:rPr>
          <w:b/>
          <w:bCs/>
          <w:szCs w:val="20"/>
        </w:rPr>
        <w:t>„Wykonawcą”</w:t>
      </w:r>
      <w:r w:rsidRPr="00FE7E4C">
        <w:rPr>
          <w:szCs w:val="20"/>
        </w:rPr>
        <w:t xml:space="preserve">, </w:t>
      </w:r>
    </w:p>
    <w:p w14:paraId="13D1D789" w14:textId="77777777" w:rsidR="00D06511" w:rsidRPr="00FE7E4C" w:rsidRDefault="00D06511" w:rsidP="00D06511">
      <w:pPr>
        <w:spacing w:after="0"/>
        <w:rPr>
          <w:szCs w:val="20"/>
        </w:rPr>
      </w:pPr>
      <w:r w:rsidRPr="00FE7E4C">
        <w:rPr>
          <w:szCs w:val="20"/>
        </w:rPr>
        <w:t>a</w:t>
      </w:r>
    </w:p>
    <w:p w14:paraId="744665D4" w14:textId="77777777" w:rsidR="00D06511" w:rsidRPr="00FE7E4C" w:rsidRDefault="00D06511" w:rsidP="00D06511">
      <w:pPr>
        <w:spacing w:after="0"/>
        <w:rPr>
          <w:szCs w:val="20"/>
        </w:rPr>
      </w:pPr>
    </w:p>
    <w:p w14:paraId="4BBD65A9" w14:textId="77777777" w:rsidR="00D06511" w:rsidRPr="00FE7E4C" w:rsidRDefault="00D06511" w:rsidP="00D06511">
      <w:pPr>
        <w:spacing w:after="0"/>
        <w:rPr>
          <w:szCs w:val="20"/>
        </w:rPr>
      </w:pPr>
      <w:r w:rsidRPr="00FE7E4C">
        <w:rPr>
          <w:szCs w:val="20"/>
        </w:rPr>
        <w:t>…………….. z siedzibą ………………., ……………………… NIP: …………………; REGON: …………….; KRS: ………………..</w:t>
      </w:r>
    </w:p>
    <w:p w14:paraId="3BF1D0BF" w14:textId="77777777" w:rsidR="00D06511" w:rsidRPr="00FE7E4C" w:rsidRDefault="00D06511" w:rsidP="00D06511">
      <w:pPr>
        <w:spacing w:after="0"/>
        <w:rPr>
          <w:szCs w:val="20"/>
        </w:rPr>
      </w:pPr>
      <w:r w:rsidRPr="00FE7E4C">
        <w:rPr>
          <w:szCs w:val="20"/>
        </w:rPr>
        <w:t>reprezentowaną/y przez:</w:t>
      </w:r>
      <w:r w:rsidRPr="00FE7E4C">
        <w:rPr>
          <w:szCs w:val="20"/>
        </w:rPr>
        <w:tab/>
      </w:r>
    </w:p>
    <w:p w14:paraId="46E20CBF" w14:textId="77777777" w:rsidR="00D06511" w:rsidRPr="00FE7E4C" w:rsidRDefault="00D06511" w:rsidP="00D06511">
      <w:pPr>
        <w:spacing w:after="0"/>
        <w:rPr>
          <w:szCs w:val="20"/>
        </w:rPr>
      </w:pPr>
      <w:r w:rsidRPr="00FE7E4C">
        <w:rPr>
          <w:szCs w:val="20"/>
        </w:rPr>
        <w:t>………………………………………………………</w:t>
      </w:r>
    </w:p>
    <w:p w14:paraId="690FE1A9" w14:textId="77777777" w:rsidR="00D06511" w:rsidRPr="00FE7E4C" w:rsidRDefault="00D06511" w:rsidP="00D06511">
      <w:pPr>
        <w:spacing w:after="0"/>
        <w:rPr>
          <w:szCs w:val="20"/>
        </w:rPr>
      </w:pPr>
    </w:p>
    <w:p w14:paraId="21510E47" w14:textId="77777777" w:rsidR="00D06511" w:rsidRPr="00FE7E4C" w:rsidRDefault="00D06511" w:rsidP="00D06511">
      <w:pPr>
        <w:spacing w:after="0"/>
        <w:rPr>
          <w:szCs w:val="20"/>
        </w:rPr>
      </w:pPr>
      <w:r w:rsidRPr="00FE7E4C">
        <w:rPr>
          <w:szCs w:val="20"/>
        </w:rPr>
        <w:t xml:space="preserve">zwaną/ego dalej </w:t>
      </w:r>
      <w:r w:rsidRPr="00FE7E4C">
        <w:rPr>
          <w:b/>
          <w:bCs/>
          <w:szCs w:val="20"/>
        </w:rPr>
        <w:t>„Zamawiającym”</w:t>
      </w:r>
      <w:r w:rsidRPr="00FE7E4C">
        <w:rPr>
          <w:szCs w:val="20"/>
        </w:rPr>
        <w:t xml:space="preserve">, </w:t>
      </w:r>
    </w:p>
    <w:p w14:paraId="3D9D7343" w14:textId="77777777" w:rsidR="00D06511" w:rsidRPr="00FE7E4C" w:rsidRDefault="00D06511" w:rsidP="00D06511">
      <w:pPr>
        <w:spacing w:after="0"/>
        <w:rPr>
          <w:szCs w:val="20"/>
        </w:rPr>
      </w:pPr>
      <w:r w:rsidRPr="00FE7E4C">
        <w:rPr>
          <w:szCs w:val="20"/>
        </w:rPr>
        <w:t>zwanymi dalej łącznie „Stronami” lub osobno „Stroną”.</w:t>
      </w:r>
    </w:p>
    <w:p w14:paraId="5C5BB764" w14:textId="77777777" w:rsidR="00D06511" w:rsidRPr="00FE7E4C" w:rsidRDefault="00D06511" w:rsidP="00D06511">
      <w:pPr>
        <w:spacing w:after="0"/>
        <w:rPr>
          <w:szCs w:val="20"/>
        </w:rPr>
      </w:pPr>
    </w:p>
    <w:p w14:paraId="4597604D" w14:textId="77777777" w:rsidR="00D06511" w:rsidRPr="00FE7E4C" w:rsidRDefault="00D06511" w:rsidP="00D06511">
      <w:pPr>
        <w:spacing w:after="0"/>
        <w:rPr>
          <w:szCs w:val="20"/>
        </w:rPr>
      </w:pPr>
      <w:r w:rsidRPr="00FE7E4C">
        <w:rPr>
          <w:szCs w:val="20"/>
        </w:rPr>
        <w:t>Zważywszy, że:</w:t>
      </w:r>
    </w:p>
    <w:p w14:paraId="5B56562B" w14:textId="77777777" w:rsidR="00D06511" w:rsidRPr="00FE7E4C" w:rsidRDefault="00D06511" w:rsidP="00D06511">
      <w:pPr>
        <w:spacing w:after="0"/>
        <w:ind w:left="567" w:hanging="567"/>
        <w:rPr>
          <w:szCs w:val="20"/>
        </w:rPr>
      </w:pPr>
      <w:r w:rsidRPr="00FE7E4C">
        <w:rPr>
          <w:szCs w:val="20"/>
        </w:rPr>
        <w:t>I.</w:t>
      </w:r>
      <w:r w:rsidRPr="00FE7E4C">
        <w:rPr>
          <w:szCs w:val="20"/>
        </w:rPr>
        <w:tab/>
        <w:t xml:space="preserve">Wykonawca jest państwową osobą prawną powołaną do prowadzenia badań naukowych i </w:t>
      </w:r>
      <w:r>
        <w:rPr>
          <w:szCs w:val="20"/>
        </w:rPr>
        <w:t xml:space="preserve">prac </w:t>
      </w:r>
      <w:r w:rsidRPr="00FE7E4C">
        <w:rPr>
          <w:szCs w:val="20"/>
        </w:rPr>
        <w:t>badawczych, w szczególności w zakresie prowadzenia badań aplikacyjnych i prac rozwojowych, oferującą wysoce specjalistyczne usługi naukowe, w tym laboratoryjne</w:t>
      </w:r>
      <w:r>
        <w:rPr>
          <w:szCs w:val="20"/>
        </w:rPr>
        <w:t>.</w:t>
      </w:r>
    </w:p>
    <w:p w14:paraId="1A34948D" w14:textId="77777777" w:rsidR="00D06511" w:rsidRPr="00FE7E4C" w:rsidRDefault="00D06511" w:rsidP="00D06511">
      <w:pPr>
        <w:spacing w:after="0"/>
        <w:ind w:left="567" w:hanging="567"/>
        <w:rPr>
          <w:szCs w:val="20"/>
        </w:rPr>
      </w:pPr>
      <w:r w:rsidRPr="00FE7E4C">
        <w:rPr>
          <w:szCs w:val="20"/>
        </w:rPr>
        <w:t>II.</w:t>
      </w:r>
      <w:r w:rsidRPr="00FE7E4C">
        <w:rPr>
          <w:szCs w:val="20"/>
        </w:rPr>
        <w:tab/>
        <w:t>Wykonawca zawarł z Województwem Dolnośląskim, pełniącym rolę Instytucji Zarządzającej Regionalnym Programem Operacyjnym Województwa Dolnośląskiego 2014-2020 umowę „Utworzenie i rozwój Centrum kompetencji naturalnych surowców strategicznych. Adaptacja istniejącej infrastruktury badawczej oraz doposażenia w aparaturę specjalistyczną.” nr RPDS.01.01.00-02-0004/20-00 („</w:t>
      </w:r>
      <w:r w:rsidRPr="00FE7E4C">
        <w:rPr>
          <w:b/>
          <w:bCs/>
          <w:szCs w:val="20"/>
        </w:rPr>
        <w:t>Projekt</w:t>
      </w:r>
      <w:r w:rsidRPr="00FE7E4C">
        <w:rPr>
          <w:szCs w:val="20"/>
        </w:rPr>
        <w:t>”)</w:t>
      </w:r>
      <w:r>
        <w:rPr>
          <w:szCs w:val="20"/>
        </w:rPr>
        <w:t>.</w:t>
      </w:r>
    </w:p>
    <w:p w14:paraId="6E33B265" w14:textId="6C73F23E" w:rsidR="00D06511" w:rsidRDefault="00D06511" w:rsidP="00D06511">
      <w:pPr>
        <w:spacing w:after="0"/>
        <w:ind w:left="567" w:hanging="567"/>
        <w:rPr>
          <w:szCs w:val="20"/>
        </w:rPr>
      </w:pPr>
      <w:r w:rsidRPr="00FE7E4C">
        <w:rPr>
          <w:szCs w:val="20"/>
        </w:rPr>
        <w:t>III.</w:t>
      </w:r>
      <w:r w:rsidRPr="00FE7E4C">
        <w:rPr>
          <w:szCs w:val="20"/>
        </w:rPr>
        <w:tab/>
        <w:t xml:space="preserve">W wyniku realizacji Projektu powstała infrastruktura badawcza rozumiana jako obiekty, zasoby i powiązane z nimi usługi, które wykorzystywane są przez środowisko naukowe do przeprowadzania bada naukowych </w:t>
      </w:r>
      <w:r>
        <w:rPr>
          <w:szCs w:val="20"/>
        </w:rPr>
        <w:br/>
      </w:r>
      <w:r w:rsidRPr="00FE7E4C">
        <w:rPr>
          <w:szCs w:val="20"/>
        </w:rPr>
        <w:t xml:space="preserve">w swoich dziedzinach i obejmuje wyposażenie naukowe lub zestaw przyrządów, zasoby oparte na wiedzy, takie jak zbiory, archiwa lub </w:t>
      </w:r>
      <w:r w:rsidRPr="00FE7E4C">
        <w:rPr>
          <w:szCs w:val="20"/>
        </w:rPr>
        <w:lastRenderedPageBreak/>
        <w:t>uporządkowane informacje naukowe, infrastruktura oparta na technologiach informacyjno-komunikacyjnych, takich jak sieć, infrastruktura komputerow</w:t>
      </w:r>
      <w:r>
        <w:rPr>
          <w:szCs w:val="20"/>
        </w:rPr>
        <w:t>a</w:t>
      </w:r>
      <w:r w:rsidRPr="00FE7E4C">
        <w:rPr>
          <w:szCs w:val="20"/>
        </w:rPr>
        <w:t>, oprogramowanie i infrastruktura łączności lub wszelkie inne podmioty o wyjątkowym charakterze niezbędny do prowadzenia badań („</w:t>
      </w:r>
      <w:r w:rsidRPr="00FE7E4C">
        <w:rPr>
          <w:b/>
          <w:bCs/>
          <w:szCs w:val="20"/>
        </w:rPr>
        <w:t>Infrastruktura Badawcza</w:t>
      </w:r>
      <w:r w:rsidRPr="00FE7E4C">
        <w:rPr>
          <w:szCs w:val="20"/>
        </w:rPr>
        <w:t>”)</w:t>
      </w:r>
      <w:r>
        <w:rPr>
          <w:szCs w:val="20"/>
        </w:rPr>
        <w:t>.</w:t>
      </w:r>
    </w:p>
    <w:p w14:paraId="504FD057" w14:textId="77777777" w:rsidR="00D06511" w:rsidRPr="00FE7E4C" w:rsidRDefault="00D06511" w:rsidP="00D06511">
      <w:pPr>
        <w:spacing w:after="0"/>
        <w:ind w:left="567" w:hanging="567"/>
        <w:rPr>
          <w:szCs w:val="20"/>
        </w:rPr>
      </w:pPr>
      <w:r>
        <w:rPr>
          <w:szCs w:val="20"/>
        </w:rPr>
        <w:t>IV.</w:t>
      </w:r>
      <w:r>
        <w:rPr>
          <w:szCs w:val="20"/>
        </w:rPr>
        <w:tab/>
        <w:t>Przedmiotem umowy jest u</w:t>
      </w:r>
      <w:r w:rsidRPr="006878BC">
        <w:rPr>
          <w:szCs w:val="20"/>
        </w:rPr>
        <w:t>dostępnieni</w:t>
      </w:r>
      <w:r>
        <w:rPr>
          <w:szCs w:val="20"/>
        </w:rPr>
        <w:t>e</w:t>
      </w:r>
      <w:r w:rsidRPr="006878BC">
        <w:rPr>
          <w:szCs w:val="20"/>
        </w:rPr>
        <w:t xml:space="preserve"> </w:t>
      </w:r>
      <w:r>
        <w:rPr>
          <w:szCs w:val="20"/>
        </w:rPr>
        <w:t xml:space="preserve">przez Wykonawcę </w:t>
      </w:r>
      <w:r w:rsidRPr="006878BC">
        <w:rPr>
          <w:szCs w:val="20"/>
        </w:rPr>
        <w:t>Infrastruktury Badawczej</w:t>
      </w:r>
      <w:r>
        <w:rPr>
          <w:szCs w:val="20"/>
        </w:rPr>
        <w:t xml:space="preserve"> Zamawiającemu na czas określony w Harmonogramie.</w:t>
      </w:r>
    </w:p>
    <w:p w14:paraId="20F878FE" w14:textId="37211944" w:rsidR="00D06511" w:rsidRDefault="00D06511" w:rsidP="00D06511">
      <w:pPr>
        <w:spacing w:after="0"/>
        <w:ind w:left="567" w:hanging="567"/>
        <w:rPr>
          <w:szCs w:val="20"/>
        </w:rPr>
      </w:pPr>
      <w:r w:rsidRPr="00FE7E4C">
        <w:rPr>
          <w:szCs w:val="20"/>
        </w:rPr>
        <w:t>V.</w:t>
      </w:r>
      <w:r w:rsidRPr="00FE7E4C">
        <w:rPr>
          <w:szCs w:val="20"/>
        </w:rPr>
        <w:tab/>
        <w:t xml:space="preserve">Strony zawierają niniejszą Umowę działając w dobrej wierze, </w:t>
      </w:r>
      <w:r>
        <w:rPr>
          <w:szCs w:val="20"/>
        </w:rPr>
        <w:br/>
      </w:r>
      <w:r w:rsidRPr="00FE7E4C">
        <w:rPr>
          <w:szCs w:val="20"/>
        </w:rPr>
        <w:t>w poszanowaniu swoich interesów, jako profesjonalne podmioty występujące w obrocie.</w:t>
      </w:r>
    </w:p>
    <w:p w14:paraId="77466483" w14:textId="77777777" w:rsidR="00D06511" w:rsidRPr="00FE7E4C" w:rsidRDefault="00D06511" w:rsidP="00D06511">
      <w:pPr>
        <w:spacing w:after="0"/>
        <w:ind w:left="567" w:hanging="567"/>
        <w:rPr>
          <w:szCs w:val="20"/>
        </w:rPr>
      </w:pPr>
    </w:p>
    <w:p w14:paraId="628AF74A" w14:textId="77777777" w:rsidR="00D06511" w:rsidRPr="003645AD" w:rsidRDefault="00D06511" w:rsidP="00D06511">
      <w:pPr>
        <w:keepNext/>
        <w:suppressAutoHyphens/>
        <w:spacing w:after="120"/>
        <w:rPr>
          <w:b/>
          <w:bCs/>
          <w:szCs w:val="20"/>
        </w:rPr>
      </w:pPr>
      <w:r w:rsidRPr="003645AD">
        <w:rPr>
          <w:iCs/>
          <w:szCs w:val="20"/>
        </w:rPr>
        <w:t>Strony zawierają niniejszą Umowę o następującej treści:</w:t>
      </w:r>
    </w:p>
    <w:p w14:paraId="083DBBE9" w14:textId="77777777" w:rsidR="00D06511" w:rsidRPr="003645AD" w:rsidRDefault="00D06511" w:rsidP="00D06511">
      <w:pPr>
        <w:keepNext/>
        <w:suppressAutoHyphens/>
        <w:spacing w:after="120"/>
        <w:jc w:val="center"/>
        <w:rPr>
          <w:b/>
          <w:bCs/>
          <w:szCs w:val="20"/>
        </w:rPr>
      </w:pPr>
    </w:p>
    <w:p w14:paraId="435E8DF2" w14:textId="77777777" w:rsidR="00D06511" w:rsidRDefault="00D06511" w:rsidP="00D06511">
      <w:pPr>
        <w:keepNext/>
        <w:suppressAutoHyphens/>
        <w:spacing w:after="120"/>
        <w:jc w:val="center"/>
        <w:rPr>
          <w:b/>
          <w:bCs/>
          <w:szCs w:val="20"/>
        </w:rPr>
      </w:pPr>
      <w:r w:rsidRPr="003645AD">
        <w:rPr>
          <w:b/>
          <w:bCs/>
          <w:szCs w:val="20"/>
        </w:rPr>
        <w:t>§ 1</w:t>
      </w:r>
    </w:p>
    <w:p w14:paraId="1D784E83" w14:textId="77777777" w:rsidR="00D06511" w:rsidRPr="003645AD" w:rsidRDefault="00D06511" w:rsidP="00D06511">
      <w:pPr>
        <w:keepNext/>
        <w:suppressAutoHyphens/>
        <w:spacing w:after="120"/>
        <w:jc w:val="center"/>
        <w:rPr>
          <w:b/>
          <w:bCs/>
          <w:szCs w:val="20"/>
        </w:rPr>
      </w:pPr>
      <w:r>
        <w:rPr>
          <w:b/>
          <w:bCs/>
          <w:szCs w:val="20"/>
        </w:rPr>
        <w:t>Postanowienia Ogólne</w:t>
      </w:r>
    </w:p>
    <w:p w14:paraId="2B68CA03" w14:textId="0BD314C2" w:rsidR="00D06511" w:rsidRDefault="00D06511" w:rsidP="00D06511">
      <w:pPr>
        <w:pStyle w:val="Akapitzlist"/>
        <w:keepNext/>
        <w:numPr>
          <w:ilvl w:val="0"/>
          <w:numId w:val="26"/>
        </w:numPr>
        <w:suppressAutoHyphens/>
        <w:spacing w:after="120"/>
        <w:ind w:left="567" w:hanging="567"/>
        <w:jc w:val="both"/>
        <w:rPr>
          <w:rFonts w:asciiTheme="minorHAnsi" w:hAnsiTheme="minorHAnsi"/>
          <w:iCs/>
          <w:sz w:val="20"/>
          <w:szCs w:val="20"/>
        </w:rPr>
      </w:pPr>
      <w:r w:rsidRPr="001067C5">
        <w:rPr>
          <w:rFonts w:asciiTheme="minorHAnsi" w:hAnsiTheme="minorHAnsi"/>
          <w:iCs/>
          <w:sz w:val="20"/>
          <w:szCs w:val="20"/>
        </w:rPr>
        <w:t xml:space="preserve">Przedmiotem Umowy jest określenie zasad i warunków realizacji przez Wykonawcę na rzecz Zamawiającego usługi odpłatnego udostępnienia wchodzących w skład Infrastruktury Badawczej pomieszczeń wraz </w:t>
      </w:r>
      <w:r>
        <w:rPr>
          <w:rFonts w:asciiTheme="minorHAnsi" w:hAnsiTheme="minorHAnsi"/>
          <w:iCs/>
          <w:sz w:val="20"/>
          <w:szCs w:val="20"/>
        </w:rPr>
        <w:br/>
      </w:r>
      <w:r w:rsidRPr="001067C5">
        <w:rPr>
          <w:rFonts w:asciiTheme="minorHAnsi" w:hAnsiTheme="minorHAnsi"/>
          <w:iCs/>
          <w:sz w:val="20"/>
          <w:szCs w:val="20"/>
        </w:rPr>
        <w:t>z aparaturą badawczą będących własnością Wykonawcy, na zasadach określonych w dalszej części Umowy. Na podstawie tej umowy Zamawiający realizuje swoje prace badawcze lub rozwojowe samodzielnie, za pomocą swojego personelu.</w:t>
      </w:r>
    </w:p>
    <w:p w14:paraId="6E1AA76F" w14:textId="77777777" w:rsidR="00D06511" w:rsidRPr="001067C5" w:rsidRDefault="00D06511" w:rsidP="00D06511">
      <w:pPr>
        <w:pStyle w:val="Akapitzlist"/>
        <w:keepNext/>
        <w:numPr>
          <w:ilvl w:val="0"/>
          <w:numId w:val="26"/>
        </w:numPr>
        <w:suppressAutoHyphens/>
        <w:spacing w:after="120"/>
        <w:ind w:left="567" w:hanging="567"/>
        <w:jc w:val="both"/>
        <w:rPr>
          <w:rFonts w:asciiTheme="minorHAnsi" w:hAnsiTheme="minorHAnsi"/>
          <w:iCs/>
          <w:sz w:val="20"/>
          <w:szCs w:val="20"/>
        </w:rPr>
      </w:pPr>
      <w:r>
        <w:rPr>
          <w:rFonts w:asciiTheme="minorHAnsi" w:hAnsiTheme="minorHAnsi"/>
          <w:iCs/>
          <w:sz w:val="20"/>
          <w:szCs w:val="20"/>
        </w:rPr>
        <w:t>Wszystkie prawa własności intelektualnej stworzone przez Zamawiającego w toku wykonywania umowy przysługują wyłącznie Zamawiającemu.</w:t>
      </w:r>
    </w:p>
    <w:p w14:paraId="0F963F12" w14:textId="77777777" w:rsidR="00D06511" w:rsidRPr="00026A3C" w:rsidRDefault="00D06511" w:rsidP="00D06511">
      <w:pPr>
        <w:keepNext/>
        <w:suppressAutoHyphens/>
        <w:spacing w:after="120"/>
        <w:rPr>
          <w:iCs/>
          <w:szCs w:val="20"/>
        </w:rPr>
      </w:pPr>
    </w:p>
    <w:p w14:paraId="11FE3ED4" w14:textId="77777777" w:rsidR="00D06511" w:rsidRDefault="00D06511" w:rsidP="00D06511">
      <w:pPr>
        <w:keepNext/>
        <w:suppressAutoHyphens/>
        <w:spacing w:after="120"/>
        <w:jc w:val="center"/>
        <w:rPr>
          <w:b/>
          <w:bCs/>
          <w:szCs w:val="20"/>
        </w:rPr>
      </w:pPr>
      <w:r w:rsidRPr="003645AD">
        <w:rPr>
          <w:b/>
          <w:bCs/>
          <w:szCs w:val="20"/>
        </w:rPr>
        <w:t>§ 2</w:t>
      </w:r>
    </w:p>
    <w:p w14:paraId="61BD01B6" w14:textId="77777777" w:rsidR="00D06511" w:rsidRPr="003645AD" w:rsidRDefault="00D06511" w:rsidP="00D06511">
      <w:pPr>
        <w:keepNext/>
        <w:tabs>
          <w:tab w:val="left" w:pos="1701"/>
        </w:tabs>
        <w:suppressAutoHyphens/>
        <w:spacing w:after="120"/>
        <w:jc w:val="center"/>
        <w:rPr>
          <w:b/>
          <w:iCs/>
          <w:szCs w:val="20"/>
        </w:rPr>
      </w:pPr>
      <w:r w:rsidRPr="003645AD">
        <w:rPr>
          <w:b/>
          <w:iCs/>
          <w:szCs w:val="20"/>
        </w:rPr>
        <w:t xml:space="preserve">Zasady udostępnienia </w:t>
      </w:r>
      <w:r w:rsidRPr="00026A3C">
        <w:rPr>
          <w:b/>
          <w:bCs/>
          <w:iCs/>
          <w:szCs w:val="20"/>
        </w:rPr>
        <w:t>Infrastruktury Badawczej</w:t>
      </w:r>
    </w:p>
    <w:p w14:paraId="2AF793E3" w14:textId="77777777" w:rsidR="00D06511" w:rsidRPr="003645AD" w:rsidRDefault="00D06511" w:rsidP="00D06511">
      <w:pPr>
        <w:keepNext/>
        <w:numPr>
          <w:ilvl w:val="0"/>
          <w:numId w:val="23"/>
        </w:numPr>
        <w:suppressAutoHyphens/>
        <w:spacing w:after="120" w:line="276" w:lineRule="auto"/>
        <w:ind w:left="567" w:hanging="567"/>
        <w:rPr>
          <w:szCs w:val="20"/>
        </w:rPr>
      </w:pPr>
      <w:r w:rsidRPr="003645AD">
        <w:rPr>
          <w:szCs w:val="20"/>
        </w:rPr>
        <w:t xml:space="preserve">W ramach realizacji przedmiotu Umowy, o którym mowa w § 1 pkt </w:t>
      </w:r>
      <w:r>
        <w:rPr>
          <w:szCs w:val="20"/>
        </w:rPr>
        <w:t>1</w:t>
      </w:r>
      <w:r w:rsidRPr="003645AD">
        <w:rPr>
          <w:szCs w:val="20"/>
        </w:rPr>
        <w:t xml:space="preserve">, </w:t>
      </w:r>
      <w:r>
        <w:rPr>
          <w:szCs w:val="20"/>
        </w:rPr>
        <w:t>Wykonawca</w:t>
      </w:r>
      <w:r w:rsidRPr="003645AD">
        <w:rPr>
          <w:szCs w:val="20"/>
        </w:rPr>
        <w:t xml:space="preserve"> zobowiązuje się odpłatnie udostępnić </w:t>
      </w:r>
      <w:r>
        <w:rPr>
          <w:szCs w:val="20"/>
        </w:rPr>
        <w:t>Zamawiającemu</w:t>
      </w:r>
      <w:r w:rsidRPr="003645AD">
        <w:rPr>
          <w:szCs w:val="20"/>
        </w:rPr>
        <w:t xml:space="preserve"> poniżej wskazane pomieszczenia</w:t>
      </w:r>
      <w:r>
        <w:rPr>
          <w:szCs w:val="20"/>
        </w:rPr>
        <w:t xml:space="preserve"> wraz z aparaturą (łącznie jako „Pomieszczenia” oraz „Aparatura”)</w:t>
      </w:r>
      <w:r w:rsidRPr="003645AD">
        <w:rPr>
          <w:szCs w:val="20"/>
        </w:rPr>
        <w:t>:</w:t>
      </w:r>
    </w:p>
    <w:p w14:paraId="76F12D19" w14:textId="77777777" w:rsidR="00D06511" w:rsidRDefault="00D06511" w:rsidP="00D06511">
      <w:pPr>
        <w:pStyle w:val="Akapitzlist"/>
        <w:keepNext/>
        <w:numPr>
          <w:ilvl w:val="0"/>
          <w:numId w:val="24"/>
        </w:numPr>
        <w:suppressAutoHyphens/>
        <w:spacing w:after="120"/>
        <w:ind w:left="1134" w:hanging="567"/>
        <w:rPr>
          <w:rFonts w:asciiTheme="minorHAnsi" w:hAnsiTheme="minorHAnsi"/>
          <w:iCs/>
          <w:sz w:val="20"/>
          <w:szCs w:val="20"/>
        </w:rPr>
      </w:pPr>
      <w:r w:rsidRPr="00026A3C">
        <w:rPr>
          <w:rFonts w:asciiTheme="minorHAnsi" w:hAnsiTheme="minorHAnsi"/>
          <w:iCs/>
          <w:sz w:val="20"/>
          <w:szCs w:val="20"/>
          <w:highlight w:val="yellow"/>
        </w:rPr>
        <w:t>nr ….. o powierzchni …. m</w:t>
      </w:r>
      <w:r w:rsidRPr="00026A3C">
        <w:rPr>
          <w:rFonts w:asciiTheme="minorHAnsi" w:hAnsiTheme="minorHAnsi"/>
          <w:iCs/>
          <w:sz w:val="20"/>
          <w:szCs w:val="20"/>
          <w:highlight w:val="yellow"/>
          <w:vertAlign w:val="superscript"/>
        </w:rPr>
        <w:t>2</w:t>
      </w:r>
      <w:r w:rsidRPr="00026A3C">
        <w:rPr>
          <w:rFonts w:asciiTheme="minorHAnsi" w:hAnsiTheme="minorHAnsi"/>
          <w:iCs/>
          <w:sz w:val="20"/>
          <w:szCs w:val="20"/>
          <w:highlight w:val="yellow"/>
        </w:rPr>
        <w:t xml:space="preserve"> (słownie: ………………………..), znajdującego się w budynku nr …. we Wrocławiu przy ulicy Stabłowickiej 147 (dalej </w:t>
      </w:r>
      <w:r w:rsidRPr="00026A3C">
        <w:rPr>
          <w:rFonts w:asciiTheme="minorHAnsi" w:hAnsiTheme="minorHAnsi"/>
          <w:iCs/>
          <w:sz w:val="20"/>
          <w:szCs w:val="20"/>
          <w:highlight w:val="yellow"/>
        </w:rPr>
        <w:lastRenderedPageBreak/>
        <w:t>jako „</w:t>
      </w:r>
      <w:r w:rsidRPr="00026A3C">
        <w:rPr>
          <w:rFonts w:asciiTheme="minorHAnsi" w:hAnsiTheme="minorHAnsi"/>
          <w:b/>
          <w:iCs/>
          <w:sz w:val="20"/>
          <w:szCs w:val="20"/>
          <w:highlight w:val="yellow"/>
        </w:rPr>
        <w:t>Pomieszczenie</w:t>
      </w:r>
      <w:r>
        <w:rPr>
          <w:rFonts w:asciiTheme="minorHAnsi" w:hAnsiTheme="minorHAnsi"/>
          <w:b/>
          <w:iCs/>
          <w:sz w:val="20"/>
          <w:szCs w:val="20"/>
          <w:highlight w:val="yellow"/>
        </w:rPr>
        <w:t xml:space="preserve"> 1</w:t>
      </w:r>
      <w:r w:rsidRPr="00026A3C">
        <w:rPr>
          <w:rFonts w:asciiTheme="minorHAnsi" w:hAnsiTheme="minorHAnsi"/>
          <w:iCs/>
          <w:sz w:val="20"/>
          <w:szCs w:val="20"/>
          <w:highlight w:val="yellow"/>
        </w:rPr>
        <w:t>”)</w:t>
      </w:r>
      <w:r w:rsidRPr="00026A3C">
        <w:rPr>
          <w:rFonts w:asciiTheme="minorHAnsi" w:hAnsiTheme="minorHAnsi"/>
          <w:iCs/>
          <w:sz w:val="20"/>
          <w:szCs w:val="20"/>
        </w:rPr>
        <w:t xml:space="preserve"> w którym znajduje się </w:t>
      </w:r>
      <w:r>
        <w:rPr>
          <w:rFonts w:asciiTheme="minorHAnsi" w:hAnsiTheme="minorHAnsi"/>
          <w:iCs/>
          <w:sz w:val="20"/>
          <w:szCs w:val="20"/>
        </w:rPr>
        <w:t>następująca aparatura badawcza</w:t>
      </w:r>
      <w:r w:rsidRPr="00026A3C">
        <w:rPr>
          <w:rFonts w:asciiTheme="minorHAnsi" w:hAnsiTheme="minorHAnsi"/>
          <w:iCs/>
          <w:sz w:val="20"/>
          <w:szCs w:val="20"/>
        </w:rPr>
        <w:t xml:space="preserve"> („</w:t>
      </w:r>
      <w:r w:rsidRPr="00026A3C">
        <w:rPr>
          <w:rFonts w:asciiTheme="minorHAnsi" w:hAnsiTheme="minorHAnsi"/>
          <w:b/>
          <w:bCs/>
          <w:iCs/>
          <w:sz w:val="20"/>
          <w:szCs w:val="20"/>
        </w:rPr>
        <w:t>Aparatura</w:t>
      </w:r>
      <w:r>
        <w:rPr>
          <w:rFonts w:asciiTheme="minorHAnsi" w:hAnsiTheme="minorHAnsi"/>
          <w:b/>
          <w:bCs/>
          <w:iCs/>
          <w:sz w:val="20"/>
          <w:szCs w:val="20"/>
        </w:rPr>
        <w:t xml:space="preserve"> 1</w:t>
      </w:r>
      <w:r w:rsidRPr="00026A3C">
        <w:rPr>
          <w:rFonts w:asciiTheme="minorHAnsi" w:hAnsiTheme="minorHAnsi"/>
          <w:iCs/>
          <w:sz w:val="20"/>
          <w:szCs w:val="20"/>
        </w:rPr>
        <w:t xml:space="preserve">”): </w:t>
      </w:r>
    </w:p>
    <w:p w14:paraId="1D5C1CC8" w14:textId="77777777" w:rsidR="00D06511" w:rsidRDefault="00D06511" w:rsidP="00D06511">
      <w:pPr>
        <w:pStyle w:val="Akapitzlist"/>
        <w:keepNext/>
        <w:numPr>
          <w:ilvl w:val="1"/>
          <w:numId w:val="24"/>
        </w:numPr>
        <w:suppressAutoHyphens/>
        <w:spacing w:after="120"/>
        <w:ind w:left="1701" w:hanging="567"/>
        <w:rPr>
          <w:rFonts w:asciiTheme="minorHAnsi" w:hAnsiTheme="minorHAnsi"/>
          <w:iCs/>
          <w:sz w:val="20"/>
          <w:szCs w:val="20"/>
        </w:rPr>
      </w:pPr>
      <w:r>
        <w:rPr>
          <w:rFonts w:asciiTheme="minorHAnsi" w:hAnsiTheme="minorHAnsi"/>
          <w:iCs/>
          <w:sz w:val="20"/>
          <w:szCs w:val="20"/>
        </w:rPr>
        <w:t>…………….</w:t>
      </w:r>
    </w:p>
    <w:p w14:paraId="71C8F281" w14:textId="77777777" w:rsidR="00D06511" w:rsidRDefault="00D06511" w:rsidP="00D06511">
      <w:pPr>
        <w:pStyle w:val="Akapitzlist"/>
        <w:keepNext/>
        <w:numPr>
          <w:ilvl w:val="0"/>
          <w:numId w:val="24"/>
        </w:numPr>
        <w:suppressAutoHyphens/>
        <w:spacing w:after="120"/>
        <w:ind w:left="1134" w:hanging="567"/>
        <w:rPr>
          <w:rFonts w:asciiTheme="minorHAnsi" w:hAnsiTheme="minorHAnsi"/>
          <w:iCs/>
          <w:sz w:val="20"/>
          <w:szCs w:val="20"/>
        </w:rPr>
      </w:pPr>
      <w:r w:rsidRPr="00026A3C">
        <w:rPr>
          <w:rFonts w:asciiTheme="minorHAnsi" w:hAnsiTheme="minorHAnsi"/>
          <w:iCs/>
          <w:sz w:val="20"/>
          <w:szCs w:val="20"/>
          <w:highlight w:val="yellow"/>
        </w:rPr>
        <w:t>nr ….. o powierzchni …. m</w:t>
      </w:r>
      <w:r w:rsidRPr="00026A3C">
        <w:rPr>
          <w:rFonts w:asciiTheme="minorHAnsi" w:hAnsiTheme="minorHAnsi"/>
          <w:iCs/>
          <w:sz w:val="20"/>
          <w:szCs w:val="20"/>
          <w:highlight w:val="yellow"/>
          <w:vertAlign w:val="superscript"/>
        </w:rPr>
        <w:t>2</w:t>
      </w:r>
      <w:r w:rsidRPr="00026A3C">
        <w:rPr>
          <w:rFonts w:asciiTheme="minorHAnsi" w:hAnsiTheme="minorHAnsi"/>
          <w:iCs/>
          <w:sz w:val="20"/>
          <w:szCs w:val="20"/>
          <w:highlight w:val="yellow"/>
        </w:rPr>
        <w:t xml:space="preserve"> (słownie: ………………………..), znajdującego się w budynku nr …. we Wrocławiu przy ulicy Stabłowickiej 147 (dalej jako „</w:t>
      </w:r>
      <w:r w:rsidRPr="00026A3C">
        <w:rPr>
          <w:rFonts w:asciiTheme="minorHAnsi" w:hAnsiTheme="minorHAnsi"/>
          <w:b/>
          <w:iCs/>
          <w:sz w:val="20"/>
          <w:szCs w:val="20"/>
          <w:highlight w:val="yellow"/>
        </w:rPr>
        <w:t>Pomieszczenie</w:t>
      </w:r>
      <w:r>
        <w:rPr>
          <w:rFonts w:asciiTheme="minorHAnsi" w:hAnsiTheme="minorHAnsi"/>
          <w:b/>
          <w:iCs/>
          <w:sz w:val="20"/>
          <w:szCs w:val="20"/>
          <w:highlight w:val="yellow"/>
        </w:rPr>
        <w:t xml:space="preserve"> 2</w:t>
      </w:r>
      <w:r w:rsidRPr="00026A3C">
        <w:rPr>
          <w:rFonts w:asciiTheme="minorHAnsi" w:hAnsiTheme="minorHAnsi"/>
          <w:iCs/>
          <w:sz w:val="20"/>
          <w:szCs w:val="20"/>
          <w:highlight w:val="yellow"/>
        </w:rPr>
        <w:t>”)</w:t>
      </w:r>
      <w:r w:rsidRPr="00026A3C">
        <w:rPr>
          <w:rFonts w:asciiTheme="minorHAnsi" w:hAnsiTheme="minorHAnsi"/>
          <w:iCs/>
          <w:sz w:val="20"/>
          <w:szCs w:val="20"/>
        </w:rPr>
        <w:t xml:space="preserve"> w którym znajduje się </w:t>
      </w:r>
      <w:r>
        <w:rPr>
          <w:rFonts w:asciiTheme="minorHAnsi" w:hAnsiTheme="minorHAnsi"/>
          <w:iCs/>
          <w:sz w:val="20"/>
          <w:szCs w:val="20"/>
        </w:rPr>
        <w:t>następująca aparatura badawcza</w:t>
      </w:r>
      <w:r w:rsidRPr="00026A3C">
        <w:rPr>
          <w:rFonts w:asciiTheme="minorHAnsi" w:hAnsiTheme="minorHAnsi"/>
          <w:iCs/>
          <w:sz w:val="20"/>
          <w:szCs w:val="20"/>
        </w:rPr>
        <w:t xml:space="preserve"> („</w:t>
      </w:r>
      <w:r w:rsidRPr="00026A3C">
        <w:rPr>
          <w:rFonts w:asciiTheme="minorHAnsi" w:hAnsiTheme="minorHAnsi"/>
          <w:b/>
          <w:bCs/>
          <w:iCs/>
          <w:sz w:val="20"/>
          <w:szCs w:val="20"/>
        </w:rPr>
        <w:t>Aparatura</w:t>
      </w:r>
      <w:r>
        <w:rPr>
          <w:rFonts w:asciiTheme="minorHAnsi" w:hAnsiTheme="minorHAnsi"/>
          <w:b/>
          <w:bCs/>
          <w:iCs/>
          <w:sz w:val="20"/>
          <w:szCs w:val="20"/>
        </w:rPr>
        <w:t xml:space="preserve"> 2</w:t>
      </w:r>
      <w:r w:rsidRPr="00026A3C">
        <w:rPr>
          <w:rFonts w:asciiTheme="minorHAnsi" w:hAnsiTheme="minorHAnsi"/>
          <w:iCs/>
          <w:sz w:val="20"/>
          <w:szCs w:val="20"/>
        </w:rPr>
        <w:t xml:space="preserve">”): </w:t>
      </w:r>
    </w:p>
    <w:p w14:paraId="450C3480" w14:textId="77777777" w:rsidR="00D06511" w:rsidRDefault="00D06511" w:rsidP="00D06511">
      <w:pPr>
        <w:pStyle w:val="Akapitzlist"/>
        <w:keepNext/>
        <w:numPr>
          <w:ilvl w:val="1"/>
          <w:numId w:val="24"/>
        </w:numPr>
        <w:suppressAutoHyphens/>
        <w:spacing w:after="120"/>
        <w:ind w:left="1701" w:hanging="567"/>
        <w:rPr>
          <w:rFonts w:asciiTheme="minorHAnsi" w:hAnsiTheme="minorHAnsi"/>
          <w:iCs/>
          <w:sz w:val="20"/>
          <w:szCs w:val="20"/>
        </w:rPr>
      </w:pPr>
      <w:r>
        <w:rPr>
          <w:rFonts w:asciiTheme="minorHAnsi" w:hAnsiTheme="minorHAnsi"/>
          <w:iCs/>
          <w:sz w:val="20"/>
          <w:szCs w:val="20"/>
        </w:rPr>
        <w:t>…………….</w:t>
      </w:r>
    </w:p>
    <w:p w14:paraId="0046F33D" w14:textId="77777777" w:rsidR="00D06511" w:rsidRDefault="00D06511" w:rsidP="00D06511">
      <w:pPr>
        <w:pStyle w:val="Akapitzlist"/>
        <w:keepNext/>
        <w:numPr>
          <w:ilvl w:val="0"/>
          <w:numId w:val="24"/>
        </w:numPr>
        <w:suppressAutoHyphens/>
        <w:spacing w:after="120"/>
        <w:ind w:left="1134" w:hanging="567"/>
        <w:rPr>
          <w:rFonts w:asciiTheme="minorHAnsi" w:hAnsiTheme="minorHAnsi"/>
          <w:iCs/>
          <w:sz w:val="20"/>
          <w:szCs w:val="20"/>
        </w:rPr>
      </w:pPr>
      <w:r w:rsidRPr="00026A3C">
        <w:rPr>
          <w:rFonts w:asciiTheme="minorHAnsi" w:hAnsiTheme="minorHAnsi"/>
          <w:iCs/>
          <w:sz w:val="20"/>
          <w:szCs w:val="20"/>
          <w:highlight w:val="yellow"/>
        </w:rPr>
        <w:t>nr ….. o powierzchni …. m</w:t>
      </w:r>
      <w:r w:rsidRPr="00026A3C">
        <w:rPr>
          <w:rFonts w:asciiTheme="minorHAnsi" w:hAnsiTheme="minorHAnsi"/>
          <w:iCs/>
          <w:sz w:val="20"/>
          <w:szCs w:val="20"/>
          <w:highlight w:val="yellow"/>
          <w:vertAlign w:val="superscript"/>
        </w:rPr>
        <w:t>2</w:t>
      </w:r>
      <w:r w:rsidRPr="00026A3C">
        <w:rPr>
          <w:rFonts w:asciiTheme="minorHAnsi" w:hAnsiTheme="minorHAnsi"/>
          <w:iCs/>
          <w:sz w:val="20"/>
          <w:szCs w:val="20"/>
          <w:highlight w:val="yellow"/>
        </w:rPr>
        <w:t xml:space="preserve"> (słownie: ………………………..), znajdującego się w budynku nr …. we Wrocławiu przy ulicy Stabłowickiej 147 (dalej jako „</w:t>
      </w:r>
      <w:r w:rsidRPr="00026A3C">
        <w:rPr>
          <w:rFonts w:asciiTheme="minorHAnsi" w:hAnsiTheme="minorHAnsi"/>
          <w:b/>
          <w:iCs/>
          <w:sz w:val="20"/>
          <w:szCs w:val="20"/>
          <w:highlight w:val="yellow"/>
        </w:rPr>
        <w:t>Pomieszczenie</w:t>
      </w:r>
      <w:r>
        <w:rPr>
          <w:rFonts w:asciiTheme="minorHAnsi" w:hAnsiTheme="minorHAnsi"/>
          <w:b/>
          <w:iCs/>
          <w:sz w:val="20"/>
          <w:szCs w:val="20"/>
          <w:highlight w:val="yellow"/>
        </w:rPr>
        <w:t xml:space="preserve"> 3</w:t>
      </w:r>
      <w:r w:rsidRPr="00026A3C">
        <w:rPr>
          <w:rFonts w:asciiTheme="minorHAnsi" w:hAnsiTheme="minorHAnsi"/>
          <w:iCs/>
          <w:sz w:val="20"/>
          <w:szCs w:val="20"/>
          <w:highlight w:val="yellow"/>
        </w:rPr>
        <w:t>”)</w:t>
      </w:r>
      <w:r w:rsidRPr="00026A3C">
        <w:rPr>
          <w:rFonts w:asciiTheme="minorHAnsi" w:hAnsiTheme="minorHAnsi"/>
          <w:iCs/>
          <w:sz w:val="20"/>
          <w:szCs w:val="20"/>
        </w:rPr>
        <w:t xml:space="preserve"> w którym znajduje się </w:t>
      </w:r>
      <w:r>
        <w:rPr>
          <w:rFonts w:asciiTheme="minorHAnsi" w:hAnsiTheme="minorHAnsi"/>
          <w:iCs/>
          <w:sz w:val="20"/>
          <w:szCs w:val="20"/>
        </w:rPr>
        <w:t>następująca aparatura badawcza</w:t>
      </w:r>
      <w:r w:rsidRPr="00026A3C">
        <w:rPr>
          <w:rFonts w:asciiTheme="minorHAnsi" w:hAnsiTheme="minorHAnsi"/>
          <w:iCs/>
          <w:sz w:val="20"/>
          <w:szCs w:val="20"/>
        </w:rPr>
        <w:t xml:space="preserve"> („</w:t>
      </w:r>
      <w:r w:rsidRPr="00026A3C">
        <w:rPr>
          <w:rFonts w:asciiTheme="minorHAnsi" w:hAnsiTheme="minorHAnsi"/>
          <w:b/>
          <w:bCs/>
          <w:iCs/>
          <w:sz w:val="20"/>
          <w:szCs w:val="20"/>
        </w:rPr>
        <w:t>Aparatura</w:t>
      </w:r>
      <w:r>
        <w:rPr>
          <w:rFonts w:asciiTheme="minorHAnsi" w:hAnsiTheme="minorHAnsi"/>
          <w:b/>
          <w:bCs/>
          <w:iCs/>
          <w:sz w:val="20"/>
          <w:szCs w:val="20"/>
        </w:rPr>
        <w:t xml:space="preserve"> 3</w:t>
      </w:r>
      <w:r w:rsidRPr="00026A3C">
        <w:rPr>
          <w:rFonts w:asciiTheme="minorHAnsi" w:hAnsiTheme="minorHAnsi"/>
          <w:iCs/>
          <w:sz w:val="20"/>
          <w:szCs w:val="20"/>
        </w:rPr>
        <w:t xml:space="preserve">”): </w:t>
      </w:r>
    </w:p>
    <w:p w14:paraId="3CEE0B61" w14:textId="77777777" w:rsidR="00D06511" w:rsidRDefault="00D06511" w:rsidP="00D06511">
      <w:pPr>
        <w:pStyle w:val="Akapitzlist"/>
        <w:keepNext/>
        <w:numPr>
          <w:ilvl w:val="1"/>
          <w:numId w:val="24"/>
        </w:numPr>
        <w:suppressAutoHyphens/>
        <w:spacing w:after="120"/>
        <w:ind w:left="1701" w:hanging="567"/>
        <w:rPr>
          <w:rFonts w:asciiTheme="minorHAnsi" w:hAnsiTheme="minorHAnsi"/>
          <w:iCs/>
          <w:sz w:val="20"/>
          <w:szCs w:val="20"/>
        </w:rPr>
      </w:pPr>
      <w:r>
        <w:rPr>
          <w:rFonts w:asciiTheme="minorHAnsi" w:hAnsiTheme="minorHAnsi"/>
          <w:iCs/>
          <w:sz w:val="20"/>
          <w:szCs w:val="20"/>
        </w:rPr>
        <w:t>…………….</w:t>
      </w:r>
    </w:p>
    <w:p w14:paraId="13376621" w14:textId="77777777" w:rsidR="00D06511" w:rsidRDefault="00D06511" w:rsidP="00D06511">
      <w:pPr>
        <w:keepNext/>
        <w:numPr>
          <w:ilvl w:val="0"/>
          <w:numId w:val="23"/>
        </w:numPr>
        <w:suppressAutoHyphens/>
        <w:spacing w:after="120" w:line="276" w:lineRule="auto"/>
        <w:ind w:left="567" w:hanging="567"/>
        <w:rPr>
          <w:szCs w:val="20"/>
        </w:rPr>
      </w:pPr>
      <w:r>
        <w:rPr>
          <w:szCs w:val="20"/>
        </w:rPr>
        <w:t>Zamawiający oświadcza, iż jest mu wiadome, że w Pomieszczeniach znajduje się również inna aparatura, która będzie równolegle wykorzystywana przez Wykonawcę w innych celach. W związku ze współkorzystaniem z Pomieszczeń, Strony postanawiają, co następuje:</w:t>
      </w:r>
    </w:p>
    <w:p w14:paraId="4F55B257" w14:textId="3BCFFBCB" w:rsidR="00D06511" w:rsidRPr="00E07AF5" w:rsidRDefault="00D06511" w:rsidP="00D06511">
      <w:pPr>
        <w:pStyle w:val="Akapitzlist"/>
        <w:numPr>
          <w:ilvl w:val="1"/>
          <w:numId w:val="23"/>
        </w:numPr>
        <w:spacing w:after="0"/>
        <w:ind w:left="1134" w:hanging="567"/>
        <w:jc w:val="both"/>
        <w:rPr>
          <w:rFonts w:asciiTheme="minorHAnsi" w:eastAsiaTheme="minorHAnsi" w:hAnsiTheme="minorHAnsi" w:cstheme="minorBidi"/>
          <w:color w:val="000000" w:themeColor="background1"/>
          <w:spacing w:val="4"/>
          <w:sz w:val="20"/>
          <w:szCs w:val="20"/>
        </w:rPr>
      </w:pPr>
      <w:r w:rsidRPr="00E07AF5">
        <w:rPr>
          <w:rFonts w:asciiTheme="minorHAnsi" w:hAnsiTheme="minorHAnsi"/>
          <w:sz w:val="20"/>
          <w:szCs w:val="20"/>
        </w:rPr>
        <w:t xml:space="preserve">Personel Zamawiającego zobowiązany jest do zabezpieczenia swoich materiałów przed niepowołanym zapoznaniem się z nimi przez osoby trzecie. </w:t>
      </w:r>
      <w:r w:rsidRPr="00E07AF5">
        <w:rPr>
          <w:rFonts w:asciiTheme="minorHAnsi" w:eastAsiaTheme="minorHAnsi" w:hAnsiTheme="minorHAnsi" w:cstheme="minorBidi"/>
          <w:color w:val="000000" w:themeColor="background1"/>
          <w:spacing w:val="4"/>
          <w:sz w:val="20"/>
          <w:szCs w:val="20"/>
        </w:rPr>
        <w:t xml:space="preserve">Zamawiający oświadcza, iż jest mu wiadome, że z w okresie obowiązywania umowy z Pomieszczeń i Aparatury będą korzystały również inne osoby i nie wnosi z tego tytułu zastrzeżeń, </w:t>
      </w:r>
      <w:r>
        <w:rPr>
          <w:rFonts w:asciiTheme="minorHAnsi" w:eastAsiaTheme="minorHAnsi" w:hAnsiTheme="minorHAnsi" w:cstheme="minorBidi"/>
          <w:color w:val="000000" w:themeColor="background1"/>
          <w:spacing w:val="4"/>
          <w:sz w:val="20"/>
          <w:szCs w:val="20"/>
        </w:rPr>
        <w:br/>
      </w:r>
      <w:r w:rsidRPr="00E07AF5">
        <w:rPr>
          <w:rFonts w:asciiTheme="minorHAnsi" w:eastAsiaTheme="minorHAnsi" w:hAnsiTheme="minorHAnsi" w:cstheme="minorBidi"/>
          <w:color w:val="000000" w:themeColor="background1"/>
          <w:spacing w:val="4"/>
          <w:sz w:val="20"/>
          <w:szCs w:val="20"/>
        </w:rPr>
        <w:t>w szczególności zwalnia Wykonawcę z odpowiedzialności za jakiekolwiek materiały (notatki, nośniki pamięci itp.) pozostawione przez Personel Zamawiającego w Pomieszczeniach poza godzinami określonymi w Harmonogramie.</w:t>
      </w:r>
    </w:p>
    <w:p w14:paraId="25A78FD8" w14:textId="77777777" w:rsidR="00D06511" w:rsidRDefault="00D06511" w:rsidP="00D06511">
      <w:pPr>
        <w:keepNext/>
        <w:numPr>
          <w:ilvl w:val="1"/>
          <w:numId w:val="23"/>
        </w:numPr>
        <w:suppressAutoHyphens/>
        <w:spacing w:after="120" w:line="276" w:lineRule="auto"/>
        <w:ind w:left="1134" w:hanging="567"/>
        <w:rPr>
          <w:szCs w:val="20"/>
        </w:rPr>
      </w:pPr>
      <w:r>
        <w:rPr>
          <w:szCs w:val="20"/>
        </w:rPr>
        <w:t xml:space="preserve">Pomieszczenie nr … </w:t>
      </w:r>
      <w:r w:rsidRPr="00B25913">
        <w:rPr>
          <w:szCs w:val="20"/>
          <w:highlight w:val="yellow"/>
        </w:rPr>
        <w:t>będzie/nie będzie</w:t>
      </w:r>
      <w:r>
        <w:rPr>
          <w:szCs w:val="20"/>
        </w:rPr>
        <w:t xml:space="preserve"> objęte monitoringiem</w:t>
      </w:r>
    </w:p>
    <w:p w14:paraId="28461BF3" w14:textId="34FB5FC2" w:rsidR="00D06511" w:rsidRDefault="00D06511" w:rsidP="00D06511">
      <w:pPr>
        <w:keepNext/>
        <w:numPr>
          <w:ilvl w:val="1"/>
          <w:numId w:val="23"/>
        </w:numPr>
        <w:suppressAutoHyphens/>
        <w:spacing w:after="120" w:line="276" w:lineRule="auto"/>
        <w:ind w:left="1134" w:hanging="567"/>
        <w:rPr>
          <w:szCs w:val="20"/>
        </w:rPr>
      </w:pPr>
      <w:r>
        <w:rPr>
          <w:szCs w:val="20"/>
        </w:rPr>
        <w:t xml:space="preserve">W zakresie wykorzystania oprogramowania Aparatury: </w:t>
      </w:r>
      <w:r w:rsidRPr="00B25913">
        <w:rPr>
          <w:szCs w:val="20"/>
          <w:highlight w:val="yellow"/>
        </w:rPr>
        <w:t xml:space="preserve">[do ustalenia kwestia utworzenia kont użytkownika i oświadczeń </w:t>
      </w:r>
      <w:r>
        <w:rPr>
          <w:szCs w:val="20"/>
          <w:highlight w:val="yellow"/>
        </w:rPr>
        <w:br/>
      </w:r>
      <w:r w:rsidRPr="00B25913">
        <w:rPr>
          <w:szCs w:val="20"/>
          <w:highlight w:val="yellow"/>
        </w:rPr>
        <w:t xml:space="preserve">o wiedzy, że nie ma możliwości usunięcia logów z wykonanych </w:t>
      </w:r>
      <w:r w:rsidRPr="00B25913">
        <w:rPr>
          <w:szCs w:val="20"/>
          <w:highlight w:val="yellow"/>
        </w:rPr>
        <w:lastRenderedPageBreak/>
        <w:t>pomiarów, które są przechowywane dla celów diagnostycznych aparatury]</w:t>
      </w:r>
    </w:p>
    <w:p w14:paraId="24AB01E3" w14:textId="77777777" w:rsidR="00D06511" w:rsidRPr="00B25913" w:rsidRDefault="00D06511" w:rsidP="00D06511">
      <w:pPr>
        <w:keepNext/>
        <w:numPr>
          <w:ilvl w:val="1"/>
          <w:numId w:val="23"/>
        </w:numPr>
        <w:suppressAutoHyphens/>
        <w:spacing w:after="120" w:line="276" w:lineRule="auto"/>
        <w:ind w:left="1134" w:hanging="567"/>
        <w:rPr>
          <w:szCs w:val="20"/>
          <w:highlight w:val="yellow"/>
        </w:rPr>
      </w:pPr>
      <w:r>
        <w:rPr>
          <w:szCs w:val="20"/>
          <w:highlight w:val="yellow"/>
        </w:rPr>
        <w:t>W zakresie przechowywania materiałów zużywalnych Zamawiającego: …….</w:t>
      </w:r>
    </w:p>
    <w:p w14:paraId="4F741551" w14:textId="2A95541E" w:rsidR="00D06511" w:rsidRDefault="00D06511" w:rsidP="00D06511">
      <w:pPr>
        <w:keepNext/>
        <w:numPr>
          <w:ilvl w:val="0"/>
          <w:numId w:val="23"/>
        </w:numPr>
        <w:suppressAutoHyphens/>
        <w:spacing w:after="120" w:line="276" w:lineRule="auto"/>
        <w:ind w:left="567" w:hanging="567"/>
        <w:rPr>
          <w:szCs w:val="20"/>
        </w:rPr>
      </w:pPr>
      <w:r>
        <w:rPr>
          <w:szCs w:val="20"/>
        </w:rPr>
        <w:t xml:space="preserve">Pomieszczenie będzie udostępniane w datach i godzinach określonych </w:t>
      </w:r>
      <w:r>
        <w:rPr>
          <w:szCs w:val="20"/>
        </w:rPr>
        <w:br/>
        <w:t>w załączniku nr 1 do Umowy – Harmonogramie udostępniania Pomieszczeń i Aparatury</w:t>
      </w:r>
    </w:p>
    <w:p w14:paraId="33629294" w14:textId="77777777" w:rsidR="00D06511" w:rsidRPr="003645AD" w:rsidRDefault="00D06511" w:rsidP="00D06511">
      <w:pPr>
        <w:keepNext/>
        <w:numPr>
          <w:ilvl w:val="0"/>
          <w:numId w:val="23"/>
        </w:numPr>
        <w:suppressAutoHyphens/>
        <w:spacing w:after="120" w:line="276" w:lineRule="auto"/>
        <w:ind w:left="567" w:hanging="567"/>
        <w:rPr>
          <w:szCs w:val="20"/>
        </w:rPr>
      </w:pPr>
      <w:r w:rsidRPr="003645AD">
        <w:rPr>
          <w:szCs w:val="20"/>
        </w:rPr>
        <w:t xml:space="preserve">W ramach Umowy </w:t>
      </w:r>
      <w:r>
        <w:rPr>
          <w:szCs w:val="20"/>
        </w:rPr>
        <w:t>Zamawiający</w:t>
      </w:r>
      <w:r w:rsidRPr="003645AD">
        <w:rPr>
          <w:szCs w:val="20"/>
        </w:rPr>
        <w:t xml:space="preserve"> ma prawo do korzystania z części wspólnych, tj. korytarzy, klatek schodowych, dźwigów osobowych, pomieszczeń socjalnych oraz sanitariatów zlokalizowanych w budynku nr </w:t>
      </w:r>
      <w:r>
        <w:rPr>
          <w:szCs w:val="20"/>
        </w:rPr>
        <w:t>[….]</w:t>
      </w:r>
      <w:r w:rsidRPr="003645AD">
        <w:rPr>
          <w:szCs w:val="20"/>
        </w:rPr>
        <w:t xml:space="preserve"> we Wrocławiu przy ulicy Stabłowickiej 147 (dalej jako „</w:t>
      </w:r>
      <w:r w:rsidRPr="003645AD">
        <w:rPr>
          <w:b/>
          <w:szCs w:val="20"/>
        </w:rPr>
        <w:t>Budynek</w:t>
      </w:r>
      <w:r w:rsidRPr="003645AD">
        <w:rPr>
          <w:szCs w:val="20"/>
        </w:rPr>
        <w:t>”).</w:t>
      </w:r>
    </w:p>
    <w:p w14:paraId="679DFC8C" w14:textId="77777777" w:rsidR="00D06511" w:rsidRPr="003645AD" w:rsidRDefault="00D06511" w:rsidP="00D06511">
      <w:pPr>
        <w:keepNext/>
        <w:numPr>
          <w:ilvl w:val="0"/>
          <w:numId w:val="23"/>
        </w:numPr>
        <w:suppressAutoHyphens/>
        <w:spacing w:after="120" w:line="276" w:lineRule="auto"/>
        <w:ind w:left="567" w:hanging="567"/>
        <w:rPr>
          <w:szCs w:val="20"/>
        </w:rPr>
      </w:pPr>
      <w:r w:rsidRPr="003645AD">
        <w:rPr>
          <w:szCs w:val="20"/>
        </w:rPr>
        <w:t xml:space="preserve">Przekazanie </w:t>
      </w:r>
      <w:r>
        <w:rPr>
          <w:szCs w:val="20"/>
        </w:rPr>
        <w:t xml:space="preserve">Zamawiającemu </w:t>
      </w:r>
      <w:r w:rsidRPr="003645AD">
        <w:rPr>
          <w:szCs w:val="20"/>
        </w:rPr>
        <w:t>Pomieszcze</w:t>
      </w:r>
      <w:r>
        <w:rPr>
          <w:szCs w:val="20"/>
        </w:rPr>
        <w:t xml:space="preserve">ń oraz Aparatury, jak również ich zwrot </w:t>
      </w:r>
      <w:r w:rsidRPr="003645AD">
        <w:rPr>
          <w:szCs w:val="20"/>
        </w:rPr>
        <w:t>zostan</w:t>
      </w:r>
      <w:r>
        <w:rPr>
          <w:szCs w:val="20"/>
        </w:rPr>
        <w:t>ą</w:t>
      </w:r>
      <w:r w:rsidRPr="003645AD">
        <w:rPr>
          <w:szCs w:val="20"/>
        </w:rPr>
        <w:t xml:space="preserve"> </w:t>
      </w:r>
      <w:r w:rsidRPr="003645AD">
        <w:rPr>
          <w:iCs/>
          <w:szCs w:val="20"/>
        </w:rPr>
        <w:t xml:space="preserve">potwierdzone </w:t>
      </w:r>
      <w:r w:rsidRPr="00A532E3">
        <w:rPr>
          <w:iCs/>
          <w:szCs w:val="20"/>
          <w:highlight w:val="yellow"/>
        </w:rPr>
        <w:t>każdorazowo</w:t>
      </w:r>
      <w:r>
        <w:rPr>
          <w:iCs/>
          <w:szCs w:val="20"/>
        </w:rPr>
        <w:t xml:space="preserve"> </w:t>
      </w:r>
      <w:r w:rsidRPr="003645AD">
        <w:rPr>
          <w:iCs/>
          <w:szCs w:val="20"/>
        </w:rPr>
        <w:t xml:space="preserve">Protokołem przekazania </w:t>
      </w:r>
      <w:r>
        <w:rPr>
          <w:iCs/>
          <w:szCs w:val="20"/>
        </w:rPr>
        <w:t xml:space="preserve">zgodnie z wzorem stanowiącym załącznik nr 4 </w:t>
      </w:r>
      <w:r w:rsidRPr="003645AD">
        <w:rPr>
          <w:iCs/>
          <w:szCs w:val="20"/>
        </w:rPr>
        <w:t>do niniejszej Umowy</w:t>
      </w:r>
      <w:r>
        <w:rPr>
          <w:iCs/>
          <w:szCs w:val="20"/>
        </w:rPr>
        <w:t>. Protokoły będą sporządzane za każdy miesiąc kalendarzowy wykonywania Umowy.</w:t>
      </w:r>
    </w:p>
    <w:p w14:paraId="32EE7D52" w14:textId="77777777" w:rsidR="00D06511" w:rsidRPr="003645AD" w:rsidRDefault="00D06511" w:rsidP="00D06511">
      <w:pPr>
        <w:keepNext/>
        <w:numPr>
          <w:ilvl w:val="0"/>
          <w:numId w:val="23"/>
        </w:numPr>
        <w:suppressAutoHyphens/>
        <w:spacing w:after="120" w:line="276" w:lineRule="auto"/>
        <w:ind w:left="567" w:hanging="567"/>
        <w:rPr>
          <w:szCs w:val="20"/>
        </w:rPr>
      </w:pPr>
      <w:r>
        <w:rPr>
          <w:szCs w:val="20"/>
        </w:rPr>
        <w:t>Zamawiający</w:t>
      </w:r>
      <w:r w:rsidRPr="003645AD">
        <w:rPr>
          <w:szCs w:val="20"/>
        </w:rPr>
        <w:t xml:space="preserve"> oświadcza, że Pomieszczenie </w:t>
      </w:r>
      <w:r>
        <w:rPr>
          <w:szCs w:val="20"/>
        </w:rPr>
        <w:t xml:space="preserve">i Aparatura </w:t>
      </w:r>
      <w:r w:rsidRPr="003645AD">
        <w:rPr>
          <w:szCs w:val="20"/>
        </w:rPr>
        <w:t>będ</w:t>
      </w:r>
      <w:r>
        <w:rPr>
          <w:szCs w:val="20"/>
        </w:rPr>
        <w:t>ą</w:t>
      </w:r>
      <w:r w:rsidRPr="003645AD">
        <w:rPr>
          <w:szCs w:val="20"/>
        </w:rPr>
        <w:t xml:space="preserve"> wykorzystyw</w:t>
      </w:r>
      <w:r>
        <w:rPr>
          <w:szCs w:val="20"/>
        </w:rPr>
        <w:t>ane</w:t>
      </w:r>
      <w:r w:rsidRPr="003645AD">
        <w:rPr>
          <w:szCs w:val="20"/>
        </w:rPr>
        <w:t xml:space="preserve"> wyłącznie do prowadzenia działalności naukowo-badawczej, w tym laboratoryjnej oraz ewentualnie działalności biurowej związanej z taką działalnością.</w:t>
      </w:r>
    </w:p>
    <w:p w14:paraId="024A934D" w14:textId="77777777" w:rsidR="00D06511" w:rsidRPr="003645AD" w:rsidRDefault="00D06511" w:rsidP="00D06511">
      <w:pPr>
        <w:keepNext/>
        <w:numPr>
          <w:ilvl w:val="0"/>
          <w:numId w:val="23"/>
        </w:numPr>
        <w:suppressAutoHyphens/>
        <w:spacing w:after="120" w:line="276" w:lineRule="auto"/>
        <w:ind w:left="567" w:hanging="567"/>
        <w:rPr>
          <w:szCs w:val="20"/>
        </w:rPr>
      </w:pPr>
      <w:r w:rsidRPr="003645AD">
        <w:rPr>
          <w:szCs w:val="20"/>
        </w:rPr>
        <w:t>Partner nie ma prawa oddawania Pomieszcze</w:t>
      </w:r>
      <w:r>
        <w:rPr>
          <w:szCs w:val="20"/>
        </w:rPr>
        <w:t xml:space="preserve">ń i Aparatury </w:t>
      </w:r>
      <w:r w:rsidRPr="003645AD">
        <w:rPr>
          <w:szCs w:val="20"/>
        </w:rPr>
        <w:t xml:space="preserve"> osobom trzecim w formę płatnego lub bezpłatnego używania, a także przenoszenia na osoby trzecie jakichkolwiek praw, obowiązków, wierzytelności czy długów wynikających z Umowy bez wyraźnej, uprzedniej zgody </w:t>
      </w:r>
      <w:r>
        <w:rPr>
          <w:szCs w:val="20"/>
        </w:rPr>
        <w:t>Wykonawcy</w:t>
      </w:r>
      <w:r w:rsidRPr="003645AD">
        <w:rPr>
          <w:szCs w:val="20"/>
        </w:rPr>
        <w:t xml:space="preserve"> wyrażonej na piśmie pod rygorem nieważności.</w:t>
      </w:r>
    </w:p>
    <w:p w14:paraId="0201A2A7" w14:textId="77777777" w:rsidR="00D06511" w:rsidRPr="003645AD" w:rsidRDefault="00D06511" w:rsidP="00D06511">
      <w:pPr>
        <w:keepNext/>
        <w:suppressAutoHyphens/>
        <w:spacing w:after="120"/>
        <w:jc w:val="center"/>
        <w:rPr>
          <w:b/>
          <w:bCs/>
          <w:szCs w:val="20"/>
        </w:rPr>
      </w:pPr>
      <w:r w:rsidRPr="003645AD">
        <w:rPr>
          <w:b/>
          <w:bCs/>
          <w:szCs w:val="20"/>
        </w:rPr>
        <w:t xml:space="preserve">§ </w:t>
      </w:r>
      <w:r>
        <w:rPr>
          <w:b/>
          <w:bCs/>
          <w:szCs w:val="20"/>
        </w:rPr>
        <w:t>3</w:t>
      </w:r>
    </w:p>
    <w:p w14:paraId="13C9A48F" w14:textId="77777777" w:rsidR="00D06511" w:rsidRDefault="00D06511" w:rsidP="00D06511">
      <w:pPr>
        <w:keepNext/>
        <w:suppressAutoHyphens/>
        <w:spacing w:after="120"/>
        <w:jc w:val="center"/>
        <w:rPr>
          <w:b/>
          <w:bCs/>
          <w:szCs w:val="20"/>
        </w:rPr>
      </w:pPr>
      <w:r>
        <w:rPr>
          <w:b/>
          <w:bCs/>
          <w:szCs w:val="20"/>
        </w:rPr>
        <w:t>Personel Zamawiającego</w:t>
      </w:r>
    </w:p>
    <w:p w14:paraId="39BABBCA" w14:textId="77777777" w:rsidR="00D06511" w:rsidRDefault="00D06511" w:rsidP="00D06511">
      <w:pPr>
        <w:pStyle w:val="Akapitzlist"/>
        <w:keepNext/>
        <w:numPr>
          <w:ilvl w:val="0"/>
          <w:numId w:val="25"/>
        </w:numPr>
        <w:suppressAutoHyphens/>
        <w:spacing w:after="120"/>
        <w:ind w:left="567" w:hanging="567"/>
        <w:jc w:val="both"/>
        <w:rPr>
          <w:rFonts w:asciiTheme="minorHAnsi" w:hAnsiTheme="minorHAnsi"/>
          <w:sz w:val="20"/>
          <w:szCs w:val="20"/>
        </w:rPr>
      </w:pPr>
      <w:r>
        <w:rPr>
          <w:rFonts w:asciiTheme="minorHAnsi" w:hAnsiTheme="minorHAnsi"/>
          <w:sz w:val="20"/>
          <w:szCs w:val="20"/>
        </w:rPr>
        <w:t>Dostęp do pomieszczeń i Aparatury ze strony Zamawiającego będą miały wyłącznie osoby wyraźnie wymienione w Załączniku nr 5 do Umowy („Personel Zamawiającego”).</w:t>
      </w:r>
    </w:p>
    <w:p w14:paraId="4BC30F4A" w14:textId="3DC8D70B" w:rsidR="00D06511" w:rsidRDefault="00D06511" w:rsidP="00D06511">
      <w:pPr>
        <w:pStyle w:val="Akapitzlist"/>
        <w:keepNext/>
        <w:numPr>
          <w:ilvl w:val="0"/>
          <w:numId w:val="25"/>
        </w:numPr>
        <w:suppressAutoHyphens/>
        <w:spacing w:after="120"/>
        <w:ind w:left="567" w:hanging="567"/>
        <w:jc w:val="both"/>
        <w:rPr>
          <w:rFonts w:asciiTheme="minorHAnsi" w:hAnsiTheme="minorHAnsi"/>
          <w:sz w:val="20"/>
          <w:szCs w:val="20"/>
        </w:rPr>
      </w:pPr>
      <w:r>
        <w:rPr>
          <w:rFonts w:asciiTheme="minorHAnsi" w:hAnsiTheme="minorHAnsi"/>
          <w:sz w:val="20"/>
          <w:szCs w:val="20"/>
        </w:rPr>
        <w:t xml:space="preserve">Przed przystąpieniem do korzystania z Pomieszczeń i Aparatury Personel Zamawiającego zobowiązany jest do odbycia szkoleń z zakresu prawidłowego i bezpiecznego korzystania z Pomieszczeń i Aparatury. Zakres </w:t>
      </w:r>
      <w:r>
        <w:rPr>
          <w:rFonts w:asciiTheme="minorHAnsi" w:hAnsiTheme="minorHAnsi"/>
          <w:sz w:val="20"/>
          <w:szCs w:val="20"/>
        </w:rPr>
        <w:lastRenderedPageBreak/>
        <w:t xml:space="preserve">koniecznych uprawnień oraz koniecznych szkoleń został określony </w:t>
      </w:r>
      <w:r>
        <w:rPr>
          <w:rFonts w:asciiTheme="minorHAnsi" w:hAnsiTheme="minorHAnsi"/>
          <w:sz w:val="20"/>
          <w:szCs w:val="20"/>
        </w:rPr>
        <w:br/>
        <w:t>w Załączniku nr 1 do Umowy.</w:t>
      </w:r>
    </w:p>
    <w:p w14:paraId="152E6885" w14:textId="77777777" w:rsidR="00D06511" w:rsidRPr="003645AD" w:rsidRDefault="00D06511" w:rsidP="00D06511">
      <w:pPr>
        <w:keepNext/>
        <w:numPr>
          <w:ilvl w:val="0"/>
          <w:numId w:val="25"/>
        </w:numPr>
        <w:tabs>
          <w:tab w:val="left" w:pos="0"/>
        </w:tabs>
        <w:suppressAutoHyphens/>
        <w:spacing w:after="120" w:line="276" w:lineRule="auto"/>
        <w:ind w:left="567" w:hanging="567"/>
        <w:rPr>
          <w:szCs w:val="20"/>
        </w:rPr>
      </w:pPr>
      <w:r>
        <w:rPr>
          <w:szCs w:val="20"/>
        </w:rPr>
        <w:t xml:space="preserve">Zamawiający </w:t>
      </w:r>
      <w:r w:rsidRPr="003645AD">
        <w:rPr>
          <w:iCs/>
          <w:szCs w:val="20"/>
        </w:rPr>
        <w:t xml:space="preserve">oświadcza i zapewnia, że </w:t>
      </w:r>
      <w:r>
        <w:rPr>
          <w:iCs/>
          <w:szCs w:val="20"/>
        </w:rPr>
        <w:t>Personel Zamawiającego</w:t>
      </w:r>
      <w:r w:rsidRPr="003645AD">
        <w:rPr>
          <w:iCs/>
          <w:szCs w:val="20"/>
        </w:rPr>
        <w:t xml:space="preserve"> korzystając</w:t>
      </w:r>
      <w:r>
        <w:rPr>
          <w:iCs/>
          <w:szCs w:val="20"/>
        </w:rPr>
        <w:t>y</w:t>
      </w:r>
      <w:r w:rsidRPr="003645AD">
        <w:rPr>
          <w:iCs/>
          <w:szCs w:val="20"/>
        </w:rPr>
        <w:t xml:space="preserve"> z Pomieszcze</w:t>
      </w:r>
      <w:r>
        <w:rPr>
          <w:iCs/>
          <w:szCs w:val="20"/>
        </w:rPr>
        <w:t>ń i Aparatury</w:t>
      </w:r>
      <w:r w:rsidRPr="003645AD">
        <w:rPr>
          <w:iCs/>
          <w:szCs w:val="20"/>
        </w:rPr>
        <w:t>:</w:t>
      </w:r>
    </w:p>
    <w:p w14:paraId="306C799A" w14:textId="77777777" w:rsidR="00D06511" w:rsidRPr="003645AD" w:rsidRDefault="00D06511" w:rsidP="00D06511">
      <w:pPr>
        <w:keepNext/>
        <w:numPr>
          <w:ilvl w:val="0"/>
          <w:numId w:val="18"/>
        </w:numPr>
        <w:tabs>
          <w:tab w:val="left" w:pos="0"/>
        </w:tabs>
        <w:suppressAutoHyphens/>
        <w:spacing w:after="120" w:line="276" w:lineRule="auto"/>
        <w:ind w:left="1134" w:hanging="567"/>
        <w:rPr>
          <w:iCs/>
          <w:szCs w:val="20"/>
        </w:rPr>
      </w:pPr>
      <w:r w:rsidRPr="003645AD">
        <w:rPr>
          <w:iCs/>
          <w:szCs w:val="20"/>
        </w:rPr>
        <w:t>posiada odpowiednie doświadczenie zawodowe do wykonywania zadań na powierzonym stanowisku;</w:t>
      </w:r>
    </w:p>
    <w:p w14:paraId="4C81E721" w14:textId="5CEE9A29" w:rsidR="00D06511" w:rsidRPr="003645AD" w:rsidRDefault="00D06511" w:rsidP="00D06511">
      <w:pPr>
        <w:keepNext/>
        <w:numPr>
          <w:ilvl w:val="0"/>
          <w:numId w:val="18"/>
        </w:numPr>
        <w:tabs>
          <w:tab w:val="left" w:pos="0"/>
        </w:tabs>
        <w:suppressAutoHyphens/>
        <w:spacing w:after="120" w:line="276" w:lineRule="auto"/>
        <w:ind w:left="1134" w:hanging="567"/>
        <w:rPr>
          <w:iCs/>
          <w:szCs w:val="20"/>
        </w:rPr>
      </w:pPr>
      <w:r w:rsidRPr="003645AD">
        <w:rPr>
          <w:iCs/>
          <w:szCs w:val="20"/>
        </w:rPr>
        <w:t xml:space="preserve">posiada uprawnienia do obsługi </w:t>
      </w:r>
      <w:r>
        <w:rPr>
          <w:iCs/>
          <w:szCs w:val="20"/>
        </w:rPr>
        <w:t xml:space="preserve">Aparatury </w:t>
      </w:r>
      <w:r w:rsidRPr="003645AD">
        <w:rPr>
          <w:iCs/>
          <w:szCs w:val="20"/>
        </w:rPr>
        <w:t>znajdując</w:t>
      </w:r>
      <w:r>
        <w:rPr>
          <w:iCs/>
          <w:szCs w:val="20"/>
        </w:rPr>
        <w:t>ej</w:t>
      </w:r>
      <w:r w:rsidRPr="003645AD">
        <w:rPr>
          <w:iCs/>
          <w:szCs w:val="20"/>
        </w:rPr>
        <w:t xml:space="preserve"> się </w:t>
      </w:r>
      <w:r>
        <w:rPr>
          <w:iCs/>
          <w:szCs w:val="20"/>
        </w:rPr>
        <w:br/>
      </w:r>
      <w:r w:rsidRPr="003645AD">
        <w:rPr>
          <w:iCs/>
          <w:szCs w:val="20"/>
        </w:rPr>
        <w:t>w Pomieszczeni</w:t>
      </w:r>
      <w:r>
        <w:rPr>
          <w:iCs/>
          <w:szCs w:val="20"/>
        </w:rPr>
        <w:t>ach</w:t>
      </w:r>
      <w:r w:rsidRPr="003645AD">
        <w:rPr>
          <w:iCs/>
          <w:szCs w:val="20"/>
        </w:rPr>
        <w:t>, jeżeli jest wymagane;</w:t>
      </w:r>
    </w:p>
    <w:p w14:paraId="2E8CC331" w14:textId="77777777" w:rsidR="00D06511" w:rsidRPr="003645AD" w:rsidRDefault="00D06511" w:rsidP="00D06511">
      <w:pPr>
        <w:keepNext/>
        <w:numPr>
          <w:ilvl w:val="0"/>
          <w:numId w:val="18"/>
        </w:numPr>
        <w:tabs>
          <w:tab w:val="left" w:pos="0"/>
        </w:tabs>
        <w:suppressAutoHyphens/>
        <w:spacing w:after="120" w:line="276" w:lineRule="auto"/>
        <w:ind w:left="1134" w:hanging="567"/>
        <w:rPr>
          <w:iCs/>
          <w:szCs w:val="20"/>
        </w:rPr>
      </w:pPr>
      <w:r>
        <w:rPr>
          <w:iCs/>
          <w:szCs w:val="20"/>
        </w:rPr>
        <w:t>jest</w:t>
      </w:r>
      <w:r w:rsidRPr="003645AD">
        <w:rPr>
          <w:iCs/>
          <w:szCs w:val="20"/>
        </w:rPr>
        <w:t xml:space="preserve"> świadom</w:t>
      </w:r>
      <w:r>
        <w:rPr>
          <w:iCs/>
          <w:szCs w:val="20"/>
        </w:rPr>
        <w:t>y</w:t>
      </w:r>
      <w:r w:rsidRPr="003645AD">
        <w:rPr>
          <w:iCs/>
          <w:szCs w:val="20"/>
        </w:rPr>
        <w:t xml:space="preserve"> zagrożeń mogących się pojawić podczas pracy wykonywanej w Pomieszczeniu i posiada wiedzę niezbędną do wykonywania danej pracy;</w:t>
      </w:r>
    </w:p>
    <w:p w14:paraId="6928FF59" w14:textId="489CF694" w:rsidR="00D06511" w:rsidRPr="00F5582E" w:rsidRDefault="00D06511" w:rsidP="00D06511">
      <w:pPr>
        <w:keepNext/>
        <w:numPr>
          <w:ilvl w:val="0"/>
          <w:numId w:val="18"/>
        </w:numPr>
        <w:tabs>
          <w:tab w:val="left" w:pos="0"/>
        </w:tabs>
        <w:suppressAutoHyphens/>
        <w:spacing w:after="120" w:line="276" w:lineRule="auto"/>
        <w:ind w:left="1134" w:hanging="567"/>
        <w:rPr>
          <w:iCs/>
          <w:szCs w:val="20"/>
        </w:rPr>
      </w:pPr>
      <w:r w:rsidRPr="003645AD">
        <w:rPr>
          <w:iCs/>
          <w:szCs w:val="20"/>
        </w:rPr>
        <w:t>będ</w:t>
      </w:r>
      <w:r>
        <w:rPr>
          <w:iCs/>
          <w:szCs w:val="20"/>
        </w:rPr>
        <w:t>zie</w:t>
      </w:r>
      <w:r w:rsidRPr="003645AD">
        <w:rPr>
          <w:iCs/>
          <w:szCs w:val="20"/>
        </w:rPr>
        <w:t xml:space="preserve"> bezwzględnie stosować się i będ</w:t>
      </w:r>
      <w:r>
        <w:rPr>
          <w:iCs/>
          <w:szCs w:val="20"/>
        </w:rPr>
        <w:t>zie</w:t>
      </w:r>
      <w:r w:rsidRPr="003645AD">
        <w:rPr>
          <w:iCs/>
          <w:szCs w:val="20"/>
        </w:rPr>
        <w:t xml:space="preserve"> zaznajomion</w:t>
      </w:r>
      <w:r>
        <w:rPr>
          <w:iCs/>
          <w:szCs w:val="20"/>
        </w:rPr>
        <w:t>y</w:t>
      </w:r>
      <w:r w:rsidRPr="003645AD">
        <w:rPr>
          <w:iCs/>
          <w:szCs w:val="20"/>
        </w:rPr>
        <w:t xml:space="preserve"> z mającymi do ni</w:t>
      </w:r>
      <w:r>
        <w:rPr>
          <w:iCs/>
          <w:szCs w:val="20"/>
        </w:rPr>
        <w:t>ego</w:t>
      </w:r>
      <w:r w:rsidRPr="003645AD">
        <w:rPr>
          <w:iCs/>
          <w:szCs w:val="20"/>
        </w:rPr>
        <w:t xml:space="preserve"> zastosowanie postanowieniami regulaminów i instrukcji obowiązującymi u </w:t>
      </w:r>
      <w:r>
        <w:rPr>
          <w:iCs/>
          <w:szCs w:val="20"/>
        </w:rPr>
        <w:t>Wykonawcy</w:t>
      </w:r>
      <w:r w:rsidRPr="003645AD">
        <w:rPr>
          <w:iCs/>
          <w:szCs w:val="20"/>
        </w:rPr>
        <w:t xml:space="preserve">, w szczególności Instrukcją Bezpieczeństwa Pożarowego, regulaminami i instrukcjami BHP </w:t>
      </w:r>
      <w:r>
        <w:rPr>
          <w:iCs/>
          <w:szCs w:val="20"/>
        </w:rPr>
        <w:br/>
      </w:r>
      <w:r w:rsidRPr="003645AD">
        <w:rPr>
          <w:iCs/>
          <w:szCs w:val="20"/>
        </w:rPr>
        <w:t xml:space="preserve">i innego bezpieczeństwa, regulaminami i instrukcjami dotyczącymi korzystania z kampusu </w:t>
      </w:r>
      <w:r>
        <w:rPr>
          <w:iCs/>
          <w:szCs w:val="20"/>
        </w:rPr>
        <w:t>Wykonawcy</w:t>
      </w:r>
      <w:r w:rsidRPr="003645AD">
        <w:rPr>
          <w:iCs/>
          <w:szCs w:val="20"/>
        </w:rPr>
        <w:t xml:space="preserve"> przy ul. Stabłowickiej 147, parkowania, wstępu i przebywania, ochrony mienia, własności intelektualnej i innych właściwych. W szczególności, jeśli mają one zastosowanie, </w:t>
      </w:r>
      <w:r>
        <w:rPr>
          <w:iCs/>
          <w:szCs w:val="20"/>
        </w:rPr>
        <w:t>Zamawiający</w:t>
      </w:r>
      <w:r w:rsidRPr="003645AD">
        <w:rPr>
          <w:iCs/>
          <w:szCs w:val="20"/>
        </w:rPr>
        <w:t xml:space="preserve"> zobowiązany jest do bezwarunkowego przestrzegania wewnętrznych procedur </w:t>
      </w:r>
      <w:r>
        <w:rPr>
          <w:iCs/>
          <w:szCs w:val="20"/>
        </w:rPr>
        <w:t>Wykonawcy</w:t>
      </w:r>
      <w:r w:rsidRPr="003645AD">
        <w:rPr>
          <w:iCs/>
          <w:szCs w:val="20"/>
        </w:rPr>
        <w:t xml:space="preserve"> dotyczących bezpieczeństwa pracy w laboratoriach. O istnieniu, treści oraz zmianie treści takich regulaminów, instrukcji etc. </w:t>
      </w:r>
      <w:r>
        <w:rPr>
          <w:iCs/>
          <w:szCs w:val="20"/>
        </w:rPr>
        <w:t xml:space="preserve">Wykonawca </w:t>
      </w:r>
      <w:r w:rsidRPr="003645AD">
        <w:rPr>
          <w:iCs/>
          <w:szCs w:val="20"/>
        </w:rPr>
        <w:t xml:space="preserve">zawiadamia każdorazowo </w:t>
      </w:r>
      <w:r>
        <w:rPr>
          <w:iCs/>
          <w:szCs w:val="20"/>
        </w:rPr>
        <w:t>Zamawiającego</w:t>
      </w:r>
      <w:r w:rsidRPr="003645AD">
        <w:rPr>
          <w:iCs/>
          <w:szCs w:val="20"/>
        </w:rPr>
        <w:t xml:space="preserve"> w sposób dozwolony niniejszą Umową, a także przedstawią aktualną treść takich dokumentów na każde żądanie </w:t>
      </w:r>
      <w:r>
        <w:rPr>
          <w:iCs/>
          <w:szCs w:val="20"/>
        </w:rPr>
        <w:t>Zamawiającego</w:t>
      </w:r>
      <w:r w:rsidRPr="003645AD">
        <w:rPr>
          <w:iCs/>
          <w:szCs w:val="20"/>
        </w:rPr>
        <w:t xml:space="preserve">. </w:t>
      </w:r>
      <w:r>
        <w:rPr>
          <w:iCs/>
          <w:szCs w:val="20"/>
        </w:rPr>
        <w:t>Zamawiający</w:t>
      </w:r>
      <w:r w:rsidRPr="003645AD">
        <w:rPr>
          <w:iCs/>
          <w:szCs w:val="20"/>
        </w:rPr>
        <w:t xml:space="preserve"> oświadcza, że w jest w pełni świadomy tego zobowiązania i zapoznał się z istniejącymi na dzień zawarcia niniejszej Umowy regulaminami i instrukcjami </w:t>
      </w:r>
      <w:r>
        <w:rPr>
          <w:iCs/>
          <w:szCs w:val="20"/>
        </w:rPr>
        <w:t>Wykonawcy</w:t>
      </w:r>
      <w:r w:rsidRPr="003645AD">
        <w:rPr>
          <w:iCs/>
          <w:szCs w:val="20"/>
        </w:rPr>
        <w:t xml:space="preserve"> i zobowiązuje się przestrzegać i zapewnić przestrzeganie wszelkich przyszłych dokumentów tego typu i ich zmian.</w:t>
      </w:r>
    </w:p>
    <w:p w14:paraId="64D8DD49" w14:textId="77777777" w:rsidR="00D06511" w:rsidRPr="00A532E3" w:rsidRDefault="00D06511" w:rsidP="00D06511">
      <w:pPr>
        <w:pStyle w:val="Akapitzlist"/>
        <w:keepNext/>
        <w:numPr>
          <w:ilvl w:val="0"/>
          <w:numId w:val="25"/>
        </w:numPr>
        <w:suppressAutoHyphens/>
        <w:spacing w:after="120"/>
        <w:ind w:left="567" w:hanging="567"/>
        <w:jc w:val="both"/>
        <w:rPr>
          <w:rFonts w:asciiTheme="minorHAnsi" w:hAnsiTheme="minorHAnsi"/>
          <w:sz w:val="20"/>
          <w:szCs w:val="20"/>
        </w:rPr>
      </w:pPr>
      <w:r>
        <w:rPr>
          <w:rFonts w:asciiTheme="minorHAnsi" w:hAnsiTheme="minorHAnsi"/>
          <w:sz w:val="20"/>
          <w:szCs w:val="20"/>
        </w:rPr>
        <w:t xml:space="preserve">W przypadku powzięcia przez Wykonawcę podejrzenia, że członek Personelu Zamawiającego przebywa na terenie Wykonawcy pod wpływem alkoholu lub innych środków działających do alkoholu, Wykonawca ma prawo do zażądania opuszczenia przez takie osoby terenu Wykonawcy bez uprzedniego przeprowadzania badań tej osoby na obecność takich środków. W przypadku wykazania przez Zamawiającego stosownym badaniem, że </w:t>
      </w:r>
      <w:r>
        <w:rPr>
          <w:rFonts w:asciiTheme="minorHAnsi" w:hAnsiTheme="minorHAnsi"/>
          <w:sz w:val="20"/>
          <w:szCs w:val="20"/>
        </w:rPr>
        <w:lastRenderedPageBreak/>
        <w:t xml:space="preserve">członek jego Personelu nie był pod wpływem alkoholu lub innych środków działających podobnie do alkoholu, osoba ta zostanie ponownie dopuszczona na teren Wykonawcy. </w:t>
      </w:r>
    </w:p>
    <w:p w14:paraId="6EAE1F32" w14:textId="77777777" w:rsidR="00D06511" w:rsidRPr="003645AD" w:rsidRDefault="00D06511" w:rsidP="00D06511">
      <w:pPr>
        <w:keepNext/>
        <w:suppressAutoHyphens/>
        <w:spacing w:after="120"/>
        <w:jc w:val="center"/>
        <w:rPr>
          <w:b/>
          <w:bCs/>
          <w:szCs w:val="20"/>
        </w:rPr>
      </w:pPr>
    </w:p>
    <w:p w14:paraId="28EFADA9" w14:textId="77777777" w:rsidR="00D06511" w:rsidRPr="003645AD" w:rsidRDefault="00D06511" w:rsidP="00D06511">
      <w:pPr>
        <w:keepNext/>
        <w:suppressAutoHyphens/>
        <w:spacing w:after="120"/>
        <w:jc w:val="center"/>
        <w:rPr>
          <w:b/>
          <w:bCs/>
          <w:szCs w:val="20"/>
        </w:rPr>
      </w:pPr>
      <w:r w:rsidRPr="003645AD">
        <w:rPr>
          <w:b/>
          <w:bCs/>
          <w:szCs w:val="20"/>
        </w:rPr>
        <w:t>§ 4</w:t>
      </w:r>
    </w:p>
    <w:p w14:paraId="0DE606D6" w14:textId="77777777" w:rsidR="00D06511" w:rsidRPr="003645AD" w:rsidRDefault="00D06511" w:rsidP="00D06511">
      <w:pPr>
        <w:keepNext/>
        <w:suppressAutoHyphens/>
        <w:spacing w:after="120"/>
        <w:jc w:val="center"/>
        <w:rPr>
          <w:szCs w:val="20"/>
        </w:rPr>
      </w:pPr>
      <w:r w:rsidRPr="003645AD">
        <w:rPr>
          <w:b/>
          <w:bCs/>
          <w:szCs w:val="20"/>
        </w:rPr>
        <w:t xml:space="preserve">Prawa i obowiązki </w:t>
      </w:r>
      <w:r>
        <w:rPr>
          <w:b/>
          <w:bCs/>
          <w:szCs w:val="20"/>
        </w:rPr>
        <w:t>Wykonawcy</w:t>
      </w:r>
    </w:p>
    <w:p w14:paraId="4CA0FC6F" w14:textId="77777777" w:rsidR="00D06511" w:rsidRPr="003645AD" w:rsidRDefault="00D06511" w:rsidP="00D06511">
      <w:pPr>
        <w:keepNext/>
        <w:numPr>
          <w:ilvl w:val="0"/>
          <w:numId w:val="13"/>
        </w:numPr>
        <w:suppressAutoHyphens/>
        <w:spacing w:after="120" w:line="276" w:lineRule="auto"/>
        <w:ind w:left="567" w:hanging="567"/>
        <w:rPr>
          <w:szCs w:val="20"/>
        </w:rPr>
      </w:pPr>
      <w:r>
        <w:rPr>
          <w:szCs w:val="20"/>
        </w:rPr>
        <w:t>Wykonawca</w:t>
      </w:r>
      <w:r w:rsidRPr="003645AD">
        <w:rPr>
          <w:szCs w:val="20"/>
        </w:rPr>
        <w:t xml:space="preserve"> oświadcza, że Pomieszczenie</w:t>
      </w:r>
      <w:r>
        <w:rPr>
          <w:szCs w:val="20"/>
        </w:rPr>
        <w:t xml:space="preserve"> i Aparatura</w:t>
      </w:r>
      <w:r w:rsidRPr="003645AD">
        <w:rPr>
          <w:szCs w:val="20"/>
        </w:rPr>
        <w:t xml:space="preserve"> </w:t>
      </w:r>
      <w:r w:rsidRPr="003645AD">
        <w:rPr>
          <w:iCs/>
          <w:szCs w:val="20"/>
        </w:rPr>
        <w:t>stanow</w:t>
      </w:r>
      <w:r>
        <w:rPr>
          <w:iCs/>
          <w:szCs w:val="20"/>
        </w:rPr>
        <w:t>ą</w:t>
      </w:r>
      <w:r w:rsidRPr="003645AD">
        <w:rPr>
          <w:iCs/>
          <w:szCs w:val="20"/>
        </w:rPr>
        <w:t xml:space="preserve"> jego własność i</w:t>
      </w:r>
      <w:r w:rsidRPr="003645AD">
        <w:rPr>
          <w:szCs w:val="20"/>
        </w:rPr>
        <w:t xml:space="preserve"> wolne </w:t>
      </w:r>
      <w:r>
        <w:rPr>
          <w:szCs w:val="20"/>
        </w:rPr>
        <w:t xml:space="preserve">są </w:t>
      </w:r>
      <w:r w:rsidRPr="003645AD">
        <w:rPr>
          <w:szCs w:val="20"/>
        </w:rPr>
        <w:t xml:space="preserve">od jakichkolwiek obciążeń albo innych praw osób trzecich, które mogłyby wyłączać lub ograniczać korzystanie z nich przez </w:t>
      </w:r>
      <w:r>
        <w:rPr>
          <w:szCs w:val="20"/>
        </w:rPr>
        <w:t>Zamawiającego</w:t>
      </w:r>
      <w:r w:rsidRPr="003645AD">
        <w:rPr>
          <w:szCs w:val="20"/>
        </w:rPr>
        <w:t>.</w:t>
      </w:r>
    </w:p>
    <w:p w14:paraId="57010D1C" w14:textId="77777777" w:rsidR="00D06511" w:rsidRPr="003645AD" w:rsidRDefault="00D06511" w:rsidP="00D06511">
      <w:pPr>
        <w:keepNext/>
        <w:numPr>
          <w:ilvl w:val="0"/>
          <w:numId w:val="13"/>
        </w:numPr>
        <w:suppressAutoHyphens/>
        <w:spacing w:after="120" w:line="276" w:lineRule="auto"/>
        <w:ind w:left="567" w:hanging="567"/>
        <w:rPr>
          <w:iCs/>
          <w:szCs w:val="20"/>
        </w:rPr>
      </w:pPr>
      <w:r>
        <w:rPr>
          <w:iCs/>
          <w:szCs w:val="20"/>
        </w:rPr>
        <w:t>Wykonawca</w:t>
      </w:r>
      <w:r w:rsidRPr="003645AD">
        <w:rPr>
          <w:iCs/>
          <w:szCs w:val="20"/>
        </w:rPr>
        <w:t xml:space="preserve">, po uprzednim powiadomieniu </w:t>
      </w:r>
      <w:r>
        <w:rPr>
          <w:iCs/>
          <w:szCs w:val="20"/>
        </w:rPr>
        <w:t>Zamawiającego</w:t>
      </w:r>
      <w:r w:rsidRPr="003645AD">
        <w:rPr>
          <w:iCs/>
          <w:szCs w:val="20"/>
        </w:rPr>
        <w:t xml:space="preserve"> ma prawo </w:t>
      </w:r>
      <w:r>
        <w:rPr>
          <w:iCs/>
          <w:szCs w:val="20"/>
        </w:rPr>
        <w:t>do niezwłocznego uzyskania dostępu do Aparatury</w:t>
      </w:r>
      <w:r w:rsidRPr="003645AD">
        <w:rPr>
          <w:iCs/>
          <w:szCs w:val="20"/>
        </w:rPr>
        <w:t>:</w:t>
      </w:r>
    </w:p>
    <w:p w14:paraId="5E60BC65" w14:textId="77777777" w:rsidR="00D06511" w:rsidRDefault="00D06511" w:rsidP="00D06511">
      <w:pPr>
        <w:keepNext/>
        <w:numPr>
          <w:ilvl w:val="0"/>
          <w:numId w:val="20"/>
        </w:numPr>
        <w:suppressAutoHyphens/>
        <w:spacing w:after="120" w:line="276" w:lineRule="auto"/>
        <w:ind w:left="1134" w:hanging="567"/>
        <w:rPr>
          <w:iCs/>
          <w:szCs w:val="20"/>
        </w:rPr>
      </w:pPr>
      <w:r w:rsidRPr="003645AD">
        <w:rPr>
          <w:iCs/>
          <w:szCs w:val="20"/>
        </w:rPr>
        <w:t xml:space="preserve">w przypadku konieczności </w:t>
      </w:r>
      <w:r>
        <w:rPr>
          <w:iCs/>
          <w:szCs w:val="20"/>
        </w:rPr>
        <w:t>usunięcia awarii;</w:t>
      </w:r>
    </w:p>
    <w:p w14:paraId="402844A2" w14:textId="77777777" w:rsidR="00D06511" w:rsidRDefault="00D06511" w:rsidP="00D06511">
      <w:pPr>
        <w:keepNext/>
        <w:numPr>
          <w:ilvl w:val="0"/>
          <w:numId w:val="20"/>
        </w:numPr>
        <w:suppressAutoHyphens/>
        <w:spacing w:after="120" w:line="276" w:lineRule="auto"/>
        <w:ind w:left="1134" w:hanging="567"/>
        <w:rPr>
          <w:iCs/>
          <w:szCs w:val="20"/>
        </w:rPr>
      </w:pPr>
      <w:r w:rsidRPr="003645AD">
        <w:rPr>
          <w:iCs/>
          <w:szCs w:val="20"/>
        </w:rPr>
        <w:t>wystąpienia sytuacji stanowiących zagrożenie dla bezpieczeństwa osób i/lub mienia</w:t>
      </w:r>
      <w:r>
        <w:rPr>
          <w:iCs/>
          <w:szCs w:val="20"/>
        </w:rPr>
        <w:t>;</w:t>
      </w:r>
    </w:p>
    <w:p w14:paraId="63DDE1CD" w14:textId="77777777" w:rsidR="00D06511" w:rsidRPr="003645AD" w:rsidRDefault="00D06511" w:rsidP="00D06511">
      <w:pPr>
        <w:keepNext/>
        <w:numPr>
          <w:ilvl w:val="0"/>
          <w:numId w:val="20"/>
        </w:numPr>
        <w:suppressAutoHyphens/>
        <w:spacing w:after="120" w:line="276" w:lineRule="auto"/>
        <w:ind w:left="1134" w:hanging="567"/>
        <w:rPr>
          <w:iCs/>
          <w:szCs w:val="20"/>
        </w:rPr>
      </w:pPr>
      <w:r>
        <w:rPr>
          <w:iCs/>
          <w:szCs w:val="20"/>
        </w:rPr>
        <w:t xml:space="preserve"> </w:t>
      </w:r>
      <w:r w:rsidRPr="003645AD">
        <w:rPr>
          <w:iCs/>
          <w:szCs w:val="20"/>
        </w:rPr>
        <w:t>sygnalizacji zagrożenia ze strony instalacji przeciwpożarowej lub alarmowej</w:t>
      </w:r>
      <w:r>
        <w:rPr>
          <w:iCs/>
          <w:szCs w:val="20"/>
        </w:rPr>
        <w:t>;</w:t>
      </w:r>
    </w:p>
    <w:p w14:paraId="522C6557" w14:textId="77777777" w:rsidR="00D06511" w:rsidRPr="003645AD" w:rsidRDefault="00D06511" w:rsidP="00D06511">
      <w:pPr>
        <w:keepNext/>
        <w:numPr>
          <w:ilvl w:val="0"/>
          <w:numId w:val="20"/>
        </w:numPr>
        <w:suppressAutoHyphens/>
        <w:spacing w:after="120" w:line="276" w:lineRule="auto"/>
        <w:ind w:left="1134" w:hanging="567"/>
        <w:rPr>
          <w:iCs/>
          <w:szCs w:val="20"/>
        </w:rPr>
      </w:pPr>
      <w:r w:rsidRPr="003645AD">
        <w:rPr>
          <w:iCs/>
          <w:szCs w:val="20"/>
        </w:rPr>
        <w:t xml:space="preserve">w celu weryfikacji przestrzegania zasad bezpieczeństwa, a także procedur i obowiązków wynikających z Umowy, w przypadku powzięcia wątpliwości co do ich przestrzegania. </w:t>
      </w:r>
    </w:p>
    <w:p w14:paraId="0C389BB7" w14:textId="77777777" w:rsidR="00D06511" w:rsidRPr="003645AD" w:rsidRDefault="00D06511" w:rsidP="00D06511">
      <w:pPr>
        <w:keepNext/>
        <w:numPr>
          <w:ilvl w:val="0"/>
          <w:numId w:val="13"/>
        </w:numPr>
        <w:suppressAutoHyphens/>
        <w:spacing w:after="120" w:line="276" w:lineRule="auto"/>
        <w:ind w:left="567" w:hanging="567"/>
        <w:rPr>
          <w:szCs w:val="20"/>
        </w:rPr>
      </w:pPr>
      <w:r w:rsidRPr="003645AD">
        <w:rPr>
          <w:szCs w:val="20"/>
        </w:rPr>
        <w:t xml:space="preserve">W przypadku uniemożliwienia </w:t>
      </w:r>
      <w:r>
        <w:rPr>
          <w:szCs w:val="20"/>
        </w:rPr>
        <w:t>Wykonawcy</w:t>
      </w:r>
      <w:r w:rsidRPr="003645AD">
        <w:rPr>
          <w:szCs w:val="20"/>
        </w:rPr>
        <w:t xml:space="preserve"> </w:t>
      </w:r>
      <w:r>
        <w:rPr>
          <w:szCs w:val="20"/>
        </w:rPr>
        <w:t>dostępu do Aparatury Zamawiający</w:t>
      </w:r>
      <w:r w:rsidRPr="003645AD">
        <w:rPr>
          <w:szCs w:val="20"/>
        </w:rPr>
        <w:t xml:space="preserve"> ponosi odpowiedzialność za wszelkie szkody i zdarzenia powstałe w związku z uniemożliwieniem </w:t>
      </w:r>
      <w:r>
        <w:rPr>
          <w:szCs w:val="20"/>
        </w:rPr>
        <w:t>dostępu do Aparatury</w:t>
      </w:r>
      <w:r w:rsidRPr="003645AD">
        <w:rPr>
          <w:szCs w:val="20"/>
        </w:rPr>
        <w:t xml:space="preserve"> oraz ich następstwa.</w:t>
      </w:r>
    </w:p>
    <w:p w14:paraId="046DB012" w14:textId="054D0C7C" w:rsidR="00ED692E" w:rsidRPr="00552F66" w:rsidRDefault="00D06511" w:rsidP="00ED692E">
      <w:pPr>
        <w:keepNext/>
        <w:numPr>
          <w:ilvl w:val="0"/>
          <w:numId w:val="13"/>
        </w:numPr>
        <w:suppressAutoHyphens/>
        <w:spacing w:after="120" w:line="276" w:lineRule="auto"/>
        <w:ind w:left="567" w:hanging="567"/>
        <w:rPr>
          <w:iCs/>
          <w:szCs w:val="20"/>
        </w:rPr>
      </w:pPr>
      <w:r>
        <w:rPr>
          <w:szCs w:val="20"/>
        </w:rPr>
        <w:t>Wykonawca</w:t>
      </w:r>
      <w:r w:rsidRPr="00552F66">
        <w:rPr>
          <w:szCs w:val="20"/>
        </w:rPr>
        <w:t xml:space="preserve"> </w:t>
      </w:r>
      <w:r w:rsidR="00ED692E" w:rsidRPr="00552F66">
        <w:rPr>
          <w:szCs w:val="20"/>
        </w:rPr>
        <w:t xml:space="preserve">nie ponosi odpowiedzialności za czasowe przerwy </w:t>
      </w:r>
      <w:r w:rsidR="00ED692E">
        <w:rPr>
          <w:szCs w:val="20"/>
        </w:rPr>
        <w:t xml:space="preserve">w dostępie do Aparatury wynikający z okoliczności określonych w ust. 2 tego paragrafu, w tym przez czas napraw Aparatury (Wykonawca nie jest zobowiązany do zapewnienia aparatury zastępczej) oraz przez czas przerwy </w:t>
      </w:r>
      <w:r w:rsidR="00ED692E" w:rsidRPr="00552F66">
        <w:rPr>
          <w:szCs w:val="20"/>
        </w:rPr>
        <w:t xml:space="preserve">w dostawie energii elektrycznej, gazów technicznych, wody, </w:t>
      </w:r>
      <w:r w:rsidR="00ED692E">
        <w:rPr>
          <w:szCs w:val="20"/>
        </w:rPr>
        <w:br/>
      </w:r>
      <w:r w:rsidR="00ED692E" w:rsidRPr="00552F66">
        <w:rPr>
          <w:szCs w:val="20"/>
        </w:rPr>
        <w:t xml:space="preserve">i innych mediów od nich zależnych tj. ciepła, chłodu, wentylacji do Pomieszczenia wynikających z planowanych lub nieplanowanych przerw w dostawie wody lub energii elektrycznej będące po stronie podmiotu świadczącego usługi dystrybucji wody lub energii elektrycznej dla </w:t>
      </w:r>
      <w:r w:rsidR="00ED692E">
        <w:rPr>
          <w:szCs w:val="20"/>
        </w:rPr>
        <w:t>Wykonawcy</w:t>
      </w:r>
      <w:r w:rsidR="00ED692E" w:rsidRPr="00552F66">
        <w:rPr>
          <w:szCs w:val="20"/>
        </w:rPr>
        <w:t xml:space="preserve">. </w:t>
      </w:r>
      <w:r w:rsidR="00ED692E">
        <w:rPr>
          <w:szCs w:val="20"/>
        </w:rPr>
        <w:t>Wykonawca</w:t>
      </w:r>
      <w:r w:rsidR="00ED692E" w:rsidRPr="00552F66">
        <w:rPr>
          <w:szCs w:val="20"/>
        </w:rPr>
        <w:t xml:space="preserve"> każdorazowo po otrzymaniu informacji o </w:t>
      </w:r>
      <w:r w:rsidR="00ED692E">
        <w:rPr>
          <w:szCs w:val="20"/>
        </w:rPr>
        <w:t xml:space="preserve">awarii Aparatury, czasie jej naprawy, jak również </w:t>
      </w:r>
      <w:r w:rsidR="00ED692E" w:rsidRPr="00552F66">
        <w:rPr>
          <w:szCs w:val="20"/>
        </w:rPr>
        <w:t xml:space="preserve">planowanych przerwach </w:t>
      </w:r>
      <w:r w:rsidR="00ED692E">
        <w:rPr>
          <w:szCs w:val="20"/>
        </w:rPr>
        <w:br/>
      </w:r>
      <w:r w:rsidR="00ED692E" w:rsidRPr="00552F66">
        <w:rPr>
          <w:szCs w:val="20"/>
        </w:rPr>
        <w:lastRenderedPageBreak/>
        <w:t xml:space="preserve">w dostawie wody lub energii elektrycznej będących po stronie podmiotu świadczącego usługi dystrybucji wody lub energii elektrycznej poinformuje </w:t>
      </w:r>
      <w:r w:rsidR="00ED692E">
        <w:rPr>
          <w:szCs w:val="20"/>
        </w:rPr>
        <w:t>o nich Zamawiającego celem ustalenia zmian w Harmonogramie</w:t>
      </w:r>
      <w:r w:rsidR="00ED692E" w:rsidRPr="00552F66">
        <w:rPr>
          <w:szCs w:val="20"/>
        </w:rPr>
        <w:t xml:space="preserve">. </w:t>
      </w:r>
    </w:p>
    <w:p w14:paraId="72BA7E8A" w14:textId="7F086333" w:rsidR="00D06511" w:rsidRPr="00552F66" w:rsidRDefault="00D06511" w:rsidP="00D06511">
      <w:pPr>
        <w:keepNext/>
        <w:numPr>
          <w:ilvl w:val="0"/>
          <w:numId w:val="13"/>
        </w:numPr>
        <w:suppressAutoHyphens/>
        <w:spacing w:after="120" w:line="276" w:lineRule="auto"/>
        <w:ind w:left="567" w:hanging="567"/>
        <w:rPr>
          <w:iCs/>
          <w:szCs w:val="20"/>
        </w:rPr>
      </w:pPr>
    </w:p>
    <w:p w14:paraId="779563C6" w14:textId="77777777" w:rsidR="00D06511" w:rsidRPr="00552F66" w:rsidRDefault="00D06511" w:rsidP="00D06511">
      <w:pPr>
        <w:keepNext/>
        <w:numPr>
          <w:ilvl w:val="0"/>
          <w:numId w:val="13"/>
        </w:numPr>
        <w:suppressAutoHyphens/>
        <w:spacing w:after="120" w:line="276" w:lineRule="auto"/>
        <w:ind w:left="567" w:hanging="567"/>
        <w:rPr>
          <w:iCs/>
          <w:szCs w:val="20"/>
        </w:rPr>
      </w:pPr>
      <w:r>
        <w:rPr>
          <w:iCs/>
          <w:szCs w:val="20"/>
        </w:rPr>
        <w:t>Wykonawca</w:t>
      </w:r>
      <w:r w:rsidRPr="00552F66">
        <w:rPr>
          <w:iCs/>
          <w:szCs w:val="20"/>
        </w:rPr>
        <w:t xml:space="preserve"> nie ponosi odpowiedzialności za skutki nieprzestrzegania przez </w:t>
      </w:r>
      <w:r>
        <w:rPr>
          <w:iCs/>
          <w:szCs w:val="20"/>
        </w:rPr>
        <w:t>Personel Zamawiającego</w:t>
      </w:r>
      <w:r w:rsidRPr="00552F66">
        <w:rPr>
          <w:iCs/>
          <w:szCs w:val="20"/>
        </w:rPr>
        <w:t xml:space="preserve"> regulaminów i instrukcji obowiązujących u </w:t>
      </w:r>
      <w:r>
        <w:rPr>
          <w:iCs/>
          <w:szCs w:val="20"/>
        </w:rPr>
        <w:t>Wykonawcy</w:t>
      </w:r>
      <w:r w:rsidRPr="00552F66">
        <w:rPr>
          <w:iCs/>
          <w:szCs w:val="20"/>
        </w:rPr>
        <w:t>, a także przepisów bezpieczeństwa i higieny pracy, przeciwpożarowych oraz innych obowiązujących przepisów prawa.</w:t>
      </w:r>
    </w:p>
    <w:p w14:paraId="392195A5" w14:textId="77777777" w:rsidR="00D06511" w:rsidRPr="00552F66" w:rsidRDefault="00D06511" w:rsidP="00D06511">
      <w:pPr>
        <w:keepNext/>
        <w:numPr>
          <w:ilvl w:val="0"/>
          <w:numId w:val="13"/>
        </w:numPr>
        <w:suppressAutoHyphens/>
        <w:spacing w:after="120" w:line="276" w:lineRule="auto"/>
        <w:ind w:left="567" w:hanging="567"/>
        <w:rPr>
          <w:iCs/>
          <w:szCs w:val="20"/>
        </w:rPr>
      </w:pPr>
      <w:r>
        <w:rPr>
          <w:iCs/>
          <w:szCs w:val="20"/>
        </w:rPr>
        <w:t>Wykonawca</w:t>
      </w:r>
      <w:r w:rsidRPr="00552F66">
        <w:rPr>
          <w:iCs/>
          <w:szCs w:val="20"/>
        </w:rPr>
        <w:t xml:space="preserve"> nie ponosi odpowiedzialności za szkody w mieniu </w:t>
      </w:r>
      <w:r>
        <w:rPr>
          <w:iCs/>
          <w:szCs w:val="20"/>
        </w:rPr>
        <w:t>Zamawiającego</w:t>
      </w:r>
      <w:r w:rsidRPr="00552F66">
        <w:rPr>
          <w:iCs/>
          <w:szCs w:val="20"/>
        </w:rPr>
        <w:t xml:space="preserve">, </w:t>
      </w:r>
      <w:r>
        <w:rPr>
          <w:iCs/>
          <w:szCs w:val="20"/>
        </w:rPr>
        <w:t>Personelu Zamawiającego</w:t>
      </w:r>
      <w:r w:rsidRPr="00552F66">
        <w:rPr>
          <w:iCs/>
          <w:szCs w:val="20"/>
        </w:rPr>
        <w:t xml:space="preserve"> i jego Gości znajdującym się w Pomieszczeniu lub pozostawionym poza Pomieszczeniem na terenie przy ul. Stabłowickiej 147 we Wrocławiu, chyba że szkody w mieniu zostaną spowodowane umyślnymi działaniami lub zaniechaniami </w:t>
      </w:r>
      <w:r>
        <w:rPr>
          <w:iCs/>
          <w:szCs w:val="20"/>
        </w:rPr>
        <w:t>Wykonawcy</w:t>
      </w:r>
      <w:r w:rsidRPr="00552F66">
        <w:rPr>
          <w:iCs/>
          <w:szCs w:val="20"/>
        </w:rPr>
        <w:t xml:space="preserve"> lub jego pracowników lub podwykonawców.</w:t>
      </w:r>
    </w:p>
    <w:p w14:paraId="5876B860" w14:textId="77777777" w:rsidR="00D06511" w:rsidRPr="003645AD" w:rsidRDefault="00D06511" w:rsidP="00D06511">
      <w:pPr>
        <w:keepNext/>
        <w:suppressAutoHyphens/>
        <w:spacing w:after="120"/>
        <w:jc w:val="center"/>
        <w:rPr>
          <w:b/>
          <w:bCs/>
          <w:szCs w:val="20"/>
        </w:rPr>
      </w:pPr>
      <w:r w:rsidRPr="003645AD">
        <w:rPr>
          <w:b/>
          <w:bCs/>
          <w:szCs w:val="20"/>
        </w:rPr>
        <w:t>§ 5</w:t>
      </w:r>
    </w:p>
    <w:p w14:paraId="5D8C281E" w14:textId="77777777" w:rsidR="00D06511" w:rsidRPr="003645AD" w:rsidRDefault="00D06511" w:rsidP="00D06511">
      <w:pPr>
        <w:keepNext/>
        <w:suppressAutoHyphens/>
        <w:spacing w:after="120"/>
        <w:jc w:val="center"/>
        <w:rPr>
          <w:szCs w:val="20"/>
        </w:rPr>
      </w:pPr>
      <w:r w:rsidRPr="003645AD">
        <w:rPr>
          <w:b/>
          <w:bCs/>
          <w:szCs w:val="20"/>
        </w:rPr>
        <w:t xml:space="preserve">Prawa i obowiązki </w:t>
      </w:r>
      <w:r>
        <w:rPr>
          <w:b/>
          <w:bCs/>
          <w:szCs w:val="20"/>
        </w:rPr>
        <w:t>Zamawiającego</w:t>
      </w:r>
    </w:p>
    <w:p w14:paraId="64EC00A8" w14:textId="19853F17" w:rsidR="00D06511" w:rsidRPr="003645AD" w:rsidRDefault="00D06511" w:rsidP="00D06511">
      <w:pPr>
        <w:keepNext/>
        <w:numPr>
          <w:ilvl w:val="0"/>
          <w:numId w:val="25"/>
        </w:numPr>
        <w:tabs>
          <w:tab w:val="left" w:pos="0"/>
        </w:tabs>
        <w:suppressAutoHyphens/>
        <w:spacing w:after="120" w:line="276" w:lineRule="auto"/>
        <w:rPr>
          <w:szCs w:val="20"/>
        </w:rPr>
      </w:pPr>
      <w:r w:rsidRPr="003645AD">
        <w:rPr>
          <w:szCs w:val="20"/>
        </w:rPr>
        <w:t xml:space="preserve">W celu uzyskania dostępu przez </w:t>
      </w:r>
      <w:r>
        <w:rPr>
          <w:szCs w:val="20"/>
        </w:rPr>
        <w:t>Zamawiającego</w:t>
      </w:r>
      <w:r w:rsidRPr="003645AD">
        <w:rPr>
          <w:szCs w:val="20"/>
        </w:rPr>
        <w:t xml:space="preserve"> do Pomieszczenia </w:t>
      </w:r>
      <w:r>
        <w:rPr>
          <w:szCs w:val="20"/>
        </w:rPr>
        <w:br/>
      </w:r>
      <w:r w:rsidRPr="003645AD">
        <w:rPr>
          <w:szCs w:val="20"/>
        </w:rPr>
        <w:t xml:space="preserve">i </w:t>
      </w:r>
      <w:r>
        <w:rPr>
          <w:szCs w:val="20"/>
        </w:rPr>
        <w:t xml:space="preserve">Aparatury jak i </w:t>
      </w:r>
      <w:r w:rsidRPr="003645AD">
        <w:rPr>
          <w:szCs w:val="20"/>
        </w:rPr>
        <w:t xml:space="preserve">innych części Budynku, do korzystania z których </w:t>
      </w:r>
      <w:r>
        <w:rPr>
          <w:szCs w:val="20"/>
        </w:rPr>
        <w:t>Zamawiający</w:t>
      </w:r>
      <w:r w:rsidRPr="003645AD">
        <w:rPr>
          <w:szCs w:val="20"/>
        </w:rPr>
        <w:t xml:space="preserve"> jest uprawniony na podstawie Umowy, </w:t>
      </w:r>
      <w:r>
        <w:rPr>
          <w:szCs w:val="20"/>
        </w:rPr>
        <w:t>Wykonawca</w:t>
      </w:r>
      <w:r w:rsidRPr="003645AD">
        <w:rPr>
          <w:szCs w:val="20"/>
        </w:rPr>
        <w:t xml:space="preserve"> wyda </w:t>
      </w:r>
      <w:r>
        <w:rPr>
          <w:szCs w:val="20"/>
        </w:rPr>
        <w:t>Zamawiającemu</w:t>
      </w:r>
      <w:r w:rsidRPr="003645AD">
        <w:rPr>
          <w:szCs w:val="20"/>
        </w:rPr>
        <w:t xml:space="preserve"> bezpłatnie karty dostępu przypisane osobom wskazanym przez </w:t>
      </w:r>
      <w:r>
        <w:rPr>
          <w:szCs w:val="20"/>
        </w:rPr>
        <w:t>Zamawiającego</w:t>
      </w:r>
      <w:r w:rsidRPr="003645AD">
        <w:rPr>
          <w:szCs w:val="20"/>
        </w:rPr>
        <w:t xml:space="preserve"> w ilości max. </w:t>
      </w:r>
      <w:r>
        <w:rPr>
          <w:szCs w:val="20"/>
        </w:rPr>
        <w:t>[</w:t>
      </w:r>
      <w:r w:rsidRPr="00050BD6">
        <w:rPr>
          <w:szCs w:val="20"/>
          <w:highlight w:val="yellow"/>
        </w:rPr>
        <w:t>…</w:t>
      </w:r>
      <w:r>
        <w:rPr>
          <w:szCs w:val="20"/>
        </w:rPr>
        <w:t>]</w:t>
      </w:r>
      <w:r w:rsidRPr="003645AD">
        <w:rPr>
          <w:szCs w:val="20"/>
        </w:rPr>
        <w:t>szt. („</w:t>
      </w:r>
      <w:r w:rsidRPr="003645AD">
        <w:rPr>
          <w:b/>
          <w:szCs w:val="20"/>
        </w:rPr>
        <w:t>karty dostępu</w:t>
      </w:r>
      <w:r w:rsidRPr="003645AD">
        <w:rPr>
          <w:szCs w:val="20"/>
        </w:rPr>
        <w:t xml:space="preserve">”). Każda kolejna karta dostępu będzie wydawana po uiszczeniu opłaty </w:t>
      </w:r>
      <w:r w:rsidRPr="00050BD6">
        <w:rPr>
          <w:szCs w:val="20"/>
        </w:rPr>
        <w:t>w wysokości [___] zł (słownie: [___] zł) netto</w:t>
      </w:r>
      <w:r>
        <w:rPr>
          <w:szCs w:val="20"/>
        </w:rPr>
        <w:t>.</w:t>
      </w:r>
      <w:r w:rsidRPr="00050BD6">
        <w:rPr>
          <w:szCs w:val="20"/>
        </w:rPr>
        <w:t xml:space="preserve"> </w:t>
      </w:r>
      <w:r>
        <w:rPr>
          <w:szCs w:val="20"/>
        </w:rPr>
        <w:br/>
      </w:r>
      <w:r w:rsidRPr="003645AD">
        <w:rPr>
          <w:szCs w:val="20"/>
        </w:rPr>
        <w:t xml:space="preserve">W przypadku zgubienia, zniszczenia lub utraty w inny sposób karty dostępu, </w:t>
      </w:r>
      <w:r>
        <w:rPr>
          <w:szCs w:val="20"/>
        </w:rPr>
        <w:t>Zamawiający</w:t>
      </w:r>
      <w:r w:rsidRPr="003645AD">
        <w:rPr>
          <w:szCs w:val="20"/>
        </w:rPr>
        <w:t xml:space="preserve"> zostanie obciążony przez </w:t>
      </w:r>
      <w:r>
        <w:rPr>
          <w:szCs w:val="20"/>
        </w:rPr>
        <w:t>Wykonawcę</w:t>
      </w:r>
      <w:r w:rsidRPr="003645AD">
        <w:rPr>
          <w:szCs w:val="20"/>
        </w:rPr>
        <w:t xml:space="preserve"> opłatą za wydanie jej duplikatu, </w:t>
      </w:r>
      <w:r w:rsidRPr="003645AD">
        <w:rPr>
          <w:iCs/>
          <w:szCs w:val="20"/>
        </w:rPr>
        <w:t>w wysokości [___] zł (słownie: [___] zł) netto</w:t>
      </w:r>
      <w:r w:rsidRPr="003645AD">
        <w:rPr>
          <w:szCs w:val="20"/>
        </w:rPr>
        <w:t>, na co Partner wyraża niniejszym zgodę.</w:t>
      </w:r>
    </w:p>
    <w:p w14:paraId="4CE20D3D" w14:textId="77777777" w:rsidR="00D06511" w:rsidRPr="003645AD" w:rsidRDefault="00D06511" w:rsidP="00D06511">
      <w:pPr>
        <w:keepNext/>
        <w:numPr>
          <w:ilvl w:val="0"/>
          <w:numId w:val="25"/>
        </w:numPr>
        <w:tabs>
          <w:tab w:val="left" w:pos="0"/>
        </w:tabs>
        <w:suppressAutoHyphens/>
        <w:spacing w:after="120" w:line="276" w:lineRule="auto"/>
        <w:rPr>
          <w:szCs w:val="20"/>
        </w:rPr>
      </w:pPr>
      <w:r w:rsidRPr="003645AD">
        <w:rPr>
          <w:szCs w:val="20"/>
        </w:rPr>
        <w:t xml:space="preserve">Na kartach dostępu znajdują się dane identyfikacyjne: imię i nazwisko, oznaczenie firmy </w:t>
      </w:r>
      <w:r>
        <w:rPr>
          <w:szCs w:val="20"/>
        </w:rPr>
        <w:t>Zamawiającego</w:t>
      </w:r>
      <w:r w:rsidRPr="003645AD">
        <w:rPr>
          <w:szCs w:val="20"/>
        </w:rPr>
        <w:t xml:space="preserve"> oraz zdjęcie o wymiarach: wys.: 22 mm, szer.: 19 mm (wizerunek) osoby, która z upoważnienia </w:t>
      </w:r>
      <w:r>
        <w:rPr>
          <w:szCs w:val="20"/>
        </w:rPr>
        <w:t>Zamawiającego</w:t>
      </w:r>
      <w:r w:rsidRPr="003645AD">
        <w:rPr>
          <w:szCs w:val="20"/>
        </w:rPr>
        <w:t xml:space="preserve"> uzyskuje dostęp do Pomieszczenia. </w:t>
      </w:r>
      <w:r>
        <w:rPr>
          <w:szCs w:val="20"/>
        </w:rPr>
        <w:t>Lista Personelu Zamawiającego stanowi załącznik nr 5 do Umowy</w:t>
      </w:r>
      <w:r w:rsidRPr="003645AD">
        <w:rPr>
          <w:szCs w:val="20"/>
        </w:rPr>
        <w:t xml:space="preserve">. Zasady </w:t>
      </w:r>
      <w:r w:rsidRPr="003645AD">
        <w:rPr>
          <w:szCs w:val="20"/>
        </w:rPr>
        <w:lastRenderedPageBreak/>
        <w:t>przetwarzania danych osobowych w związku ze stosowaniem kart dostępu określa Załącznik do Umowy.</w:t>
      </w:r>
    </w:p>
    <w:p w14:paraId="1722BFB2" w14:textId="27D21AF7" w:rsidR="00D06511" w:rsidRPr="003645AD" w:rsidRDefault="00D06511" w:rsidP="00D06511">
      <w:pPr>
        <w:keepNext/>
        <w:numPr>
          <w:ilvl w:val="0"/>
          <w:numId w:val="25"/>
        </w:numPr>
        <w:tabs>
          <w:tab w:val="left" w:pos="0"/>
        </w:tabs>
        <w:suppressAutoHyphens/>
        <w:spacing w:after="120" w:line="276" w:lineRule="auto"/>
        <w:rPr>
          <w:szCs w:val="20"/>
        </w:rPr>
      </w:pPr>
      <w:r w:rsidRPr="003645AD">
        <w:rPr>
          <w:iCs/>
          <w:szCs w:val="20"/>
        </w:rPr>
        <w:t xml:space="preserve">Kartą dostępu może posługiwać się wyłącznie osoba, której dana karta dostępu została przypisana. Nie dopuszcza się możliwości korzystania z karty dostępu przez inną osobę, za co </w:t>
      </w:r>
      <w:r>
        <w:rPr>
          <w:iCs/>
          <w:szCs w:val="20"/>
        </w:rPr>
        <w:t>Zamawiający</w:t>
      </w:r>
      <w:r w:rsidRPr="003645AD">
        <w:rPr>
          <w:iCs/>
          <w:szCs w:val="20"/>
        </w:rPr>
        <w:t xml:space="preserve"> w pełni odpowiada. </w:t>
      </w:r>
      <w:r>
        <w:rPr>
          <w:iCs/>
          <w:szCs w:val="20"/>
        </w:rPr>
        <w:t>Wykonawca</w:t>
      </w:r>
      <w:r w:rsidRPr="003645AD">
        <w:rPr>
          <w:iCs/>
          <w:szCs w:val="20"/>
        </w:rPr>
        <w:t xml:space="preserve"> lub pracownik ochrony </w:t>
      </w:r>
      <w:r>
        <w:rPr>
          <w:iCs/>
          <w:szCs w:val="20"/>
        </w:rPr>
        <w:t>Wykonawcy</w:t>
      </w:r>
      <w:r w:rsidRPr="003645AD">
        <w:rPr>
          <w:iCs/>
          <w:szCs w:val="20"/>
        </w:rPr>
        <w:t xml:space="preserve"> są uprawnieni do weryfikacji tożsamości osoby posługującej się kartą dostępu, </w:t>
      </w:r>
      <w:r>
        <w:rPr>
          <w:iCs/>
          <w:szCs w:val="20"/>
        </w:rPr>
        <w:br/>
      </w:r>
      <w:r w:rsidRPr="003645AD">
        <w:rPr>
          <w:iCs/>
          <w:szCs w:val="20"/>
        </w:rPr>
        <w:t xml:space="preserve">a w przypadku, gdy kartą posługuje się nieuprawniona osoba lub osoba nie poddaje się weryfikacji tożsamości, mogą zabronić jej wstępu do budynków będących własnością </w:t>
      </w:r>
      <w:r>
        <w:rPr>
          <w:iCs/>
          <w:szCs w:val="20"/>
        </w:rPr>
        <w:t>Wykonawcy</w:t>
      </w:r>
      <w:r w:rsidRPr="003645AD">
        <w:rPr>
          <w:iCs/>
          <w:szCs w:val="20"/>
        </w:rPr>
        <w:t xml:space="preserve">, w tym Pomieszczenia. </w:t>
      </w:r>
      <w:r>
        <w:rPr>
          <w:iCs/>
          <w:szCs w:val="20"/>
        </w:rPr>
        <w:t>zamawiający</w:t>
      </w:r>
      <w:r w:rsidRPr="003645AD">
        <w:rPr>
          <w:iCs/>
          <w:szCs w:val="20"/>
        </w:rPr>
        <w:t xml:space="preserve"> jest zobowiązany zapewnić poddanie się przez swoich pracowników, Gości i inne powiązane z nim w jakikolwiek sposób osoby trzecie weryfikacji tożsamości.</w:t>
      </w:r>
    </w:p>
    <w:p w14:paraId="2B20BDAC" w14:textId="426145C1" w:rsidR="00D06511" w:rsidRPr="003645AD" w:rsidRDefault="00D06511" w:rsidP="00D06511">
      <w:pPr>
        <w:keepNext/>
        <w:numPr>
          <w:ilvl w:val="0"/>
          <w:numId w:val="25"/>
        </w:numPr>
        <w:tabs>
          <w:tab w:val="left" w:pos="0"/>
        </w:tabs>
        <w:suppressAutoHyphens/>
        <w:spacing w:after="120" w:line="276" w:lineRule="auto"/>
        <w:rPr>
          <w:szCs w:val="20"/>
        </w:rPr>
      </w:pPr>
      <w:r>
        <w:rPr>
          <w:iCs/>
          <w:szCs w:val="20"/>
        </w:rPr>
        <w:t>Zamawiający</w:t>
      </w:r>
      <w:r w:rsidRPr="003645AD">
        <w:rPr>
          <w:iCs/>
          <w:szCs w:val="20"/>
        </w:rPr>
        <w:t xml:space="preserve">, wprowadzając do budynku będącego własnością </w:t>
      </w:r>
      <w:r>
        <w:rPr>
          <w:iCs/>
          <w:szCs w:val="20"/>
        </w:rPr>
        <w:t>Wykonawcy</w:t>
      </w:r>
      <w:r w:rsidRPr="003645AD">
        <w:rPr>
          <w:iCs/>
          <w:szCs w:val="20"/>
        </w:rPr>
        <w:t xml:space="preserve"> osobę trzecią („</w:t>
      </w:r>
      <w:r w:rsidRPr="003645AD">
        <w:rPr>
          <w:b/>
          <w:iCs/>
          <w:szCs w:val="20"/>
        </w:rPr>
        <w:t>Gościa</w:t>
      </w:r>
      <w:r w:rsidRPr="003645AD">
        <w:rPr>
          <w:iCs/>
          <w:szCs w:val="20"/>
        </w:rPr>
        <w:t xml:space="preserve">”) jest zobowiązany do każdorazowego wpisania jej do Księgi Gości znajdującej się każdorazowo na posterunku ochrony w Budynku, przy czym Gość na żądanie pracownika ochrony zobowiązany jest do przedstawienia pracownikowi ochrony dokumentu potwierdzającego jego tożsamość oraz do potwierdzenia wpisanych danych poprzez złożenie podpisu </w:t>
      </w:r>
      <w:r>
        <w:rPr>
          <w:iCs/>
          <w:szCs w:val="20"/>
        </w:rPr>
        <w:br/>
      </w:r>
      <w:r w:rsidRPr="003645AD">
        <w:rPr>
          <w:iCs/>
          <w:szCs w:val="20"/>
        </w:rPr>
        <w:t xml:space="preserve">w Księdze Gości, co </w:t>
      </w:r>
      <w:r>
        <w:rPr>
          <w:iCs/>
          <w:szCs w:val="20"/>
        </w:rPr>
        <w:t xml:space="preserve">Zamawiający </w:t>
      </w:r>
      <w:r w:rsidRPr="003645AD">
        <w:rPr>
          <w:iCs/>
          <w:szCs w:val="20"/>
        </w:rPr>
        <w:t xml:space="preserve">zobowiązuje się zapewnić. Gość, opuszczając Budynek, zobowiązany jest poinformować o tym pracownika ochrony. </w:t>
      </w:r>
      <w:r>
        <w:rPr>
          <w:iCs/>
          <w:szCs w:val="20"/>
        </w:rPr>
        <w:t>Zamawiający</w:t>
      </w:r>
      <w:r w:rsidRPr="003645AD">
        <w:rPr>
          <w:iCs/>
          <w:szCs w:val="20"/>
        </w:rPr>
        <w:t xml:space="preserve"> ponosi pełną odpowiedzialność za Gościa, w tym w szczególności za spowodowane przez niego szkody.</w:t>
      </w:r>
    </w:p>
    <w:p w14:paraId="22193731" w14:textId="77777777" w:rsidR="00D06511" w:rsidRPr="003645AD" w:rsidRDefault="00D06511" w:rsidP="00D06511">
      <w:pPr>
        <w:keepNext/>
        <w:numPr>
          <w:ilvl w:val="0"/>
          <w:numId w:val="25"/>
        </w:numPr>
        <w:tabs>
          <w:tab w:val="left" w:pos="0"/>
        </w:tabs>
        <w:suppressAutoHyphens/>
        <w:spacing w:after="120" w:line="276" w:lineRule="auto"/>
        <w:rPr>
          <w:szCs w:val="20"/>
        </w:rPr>
      </w:pPr>
      <w:r>
        <w:rPr>
          <w:iCs/>
          <w:szCs w:val="20"/>
        </w:rPr>
        <w:t>Zamawiający</w:t>
      </w:r>
      <w:r w:rsidRPr="003645AD">
        <w:rPr>
          <w:iCs/>
          <w:szCs w:val="20"/>
        </w:rPr>
        <w:t xml:space="preserve"> zobowiązany jest do uzyskania uprzedniej wyraźnej zgody </w:t>
      </w:r>
      <w:r>
        <w:rPr>
          <w:iCs/>
          <w:szCs w:val="20"/>
        </w:rPr>
        <w:t>Wykonawcy</w:t>
      </w:r>
      <w:r w:rsidRPr="003645AD">
        <w:rPr>
          <w:iCs/>
          <w:szCs w:val="20"/>
        </w:rPr>
        <w:t xml:space="preserve">, wyrażonej pod rygorem nieważności w formie pisemnej, na montaż / umieszczenie w Pomieszczeniu aparatury naukowo-badawczej (z wyłączeniem aparatury nie mającej wpływu na Pomieszczenie), w tym na instalacje. Wykaz takiej aparatury (w tym instalacji), na którą </w:t>
      </w:r>
      <w:r>
        <w:rPr>
          <w:iCs/>
          <w:szCs w:val="20"/>
        </w:rPr>
        <w:t>Wykonawca</w:t>
      </w:r>
      <w:r w:rsidRPr="003645AD">
        <w:rPr>
          <w:iCs/>
          <w:szCs w:val="20"/>
        </w:rPr>
        <w:t xml:space="preserve"> wyraził zgodę, każdorazowo stanowi Załącznik nr 7 do niniejszej Umowy. Zmiana Załącznika nr 7 w trakcie wykonywania Umowy nie stanowi jej zmiany.</w:t>
      </w:r>
    </w:p>
    <w:p w14:paraId="3C67261F" w14:textId="77777777" w:rsidR="00D06511" w:rsidRPr="003645AD" w:rsidRDefault="00D06511" w:rsidP="00D06511">
      <w:pPr>
        <w:keepNext/>
        <w:numPr>
          <w:ilvl w:val="0"/>
          <w:numId w:val="25"/>
        </w:numPr>
        <w:tabs>
          <w:tab w:val="left" w:pos="0"/>
        </w:tabs>
        <w:suppressAutoHyphens/>
        <w:spacing w:after="120" w:line="276" w:lineRule="auto"/>
        <w:rPr>
          <w:iCs/>
          <w:szCs w:val="20"/>
        </w:rPr>
      </w:pPr>
      <w:r>
        <w:rPr>
          <w:szCs w:val="20"/>
        </w:rPr>
        <w:t xml:space="preserve">Wykonawca </w:t>
      </w:r>
      <w:r w:rsidRPr="003645AD">
        <w:rPr>
          <w:szCs w:val="20"/>
        </w:rPr>
        <w:t xml:space="preserve">zobowiązany jest także do: </w:t>
      </w:r>
    </w:p>
    <w:p w14:paraId="5C2E4C80" w14:textId="77777777" w:rsidR="00D06511" w:rsidRPr="003645AD" w:rsidRDefault="00D06511" w:rsidP="00D06511">
      <w:pPr>
        <w:keepNext/>
        <w:numPr>
          <w:ilvl w:val="0"/>
          <w:numId w:val="17"/>
        </w:numPr>
        <w:suppressAutoHyphens/>
        <w:spacing w:after="120" w:line="276" w:lineRule="auto"/>
        <w:ind w:left="1134" w:hanging="567"/>
        <w:rPr>
          <w:szCs w:val="20"/>
        </w:rPr>
      </w:pPr>
      <w:r w:rsidRPr="003645AD">
        <w:rPr>
          <w:szCs w:val="20"/>
        </w:rPr>
        <w:t>ponoszenia pełnej odpowiedzialności z tytułu utraty lub uszkodzenia mienia znajdującego się w Pomieszczeniu;</w:t>
      </w:r>
    </w:p>
    <w:p w14:paraId="7739B126" w14:textId="77777777" w:rsidR="00D06511" w:rsidRPr="003645AD" w:rsidRDefault="00D06511" w:rsidP="00D06511">
      <w:pPr>
        <w:keepNext/>
        <w:numPr>
          <w:ilvl w:val="0"/>
          <w:numId w:val="17"/>
        </w:numPr>
        <w:suppressAutoHyphens/>
        <w:spacing w:after="120" w:line="276" w:lineRule="auto"/>
        <w:ind w:left="1134" w:hanging="567"/>
        <w:rPr>
          <w:szCs w:val="20"/>
        </w:rPr>
      </w:pPr>
      <w:r w:rsidRPr="003645AD">
        <w:rPr>
          <w:szCs w:val="20"/>
        </w:rPr>
        <w:t xml:space="preserve">dokładnego zbadania Pomieszczenia przed </w:t>
      </w:r>
      <w:r>
        <w:rPr>
          <w:szCs w:val="20"/>
        </w:rPr>
        <w:t xml:space="preserve">każdorazowym </w:t>
      </w:r>
      <w:r w:rsidRPr="003645AD">
        <w:rPr>
          <w:szCs w:val="20"/>
        </w:rPr>
        <w:t xml:space="preserve">jego </w:t>
      </w:r>
      <w:r>
        <w:rPr>
          <w:szCs w:val="20"/>
        </w:rPr>
        <w:t>udostępnieniem</w:t>
      </w:r>
      <w:r w:rsidRPr="003645AD">
        <w:rPr>
          <w:szCs w:val="20"/>
        </w:rPr>
        <w:t xml:space="preserve"> przez </w:t>
      </w:r>
      <w:r>
        <w:rPr>
          <w:szCs w:val="20"/>
        </w:rPr>
        <w:t>Wykonawcę</w:t>
      </w:r>
      <w:r w:rsidRPr="003645AD">
        <w:rPr>
          <w:szCs w:val="20"/>
        </w:rPr>
        <w:t xml:space="preserve">. Strony zgodnie oświadczają, że </w:t>
      </w:r>
      <w:r w:rsidRPr="003645AD">
        <w:rPr>
          <w:szCs w:val="20"/>
        </w:rPr>
        <w:lastRenderedPageBreak/>
        <w:t xml:space="preserve">wraz z podpisaniem Protokołu przekazania Pomieszczenia </w:t>
      </w:r>
      <w:r>
        <w:rPr>
          <w:szCs w:val="20"/>
        </w:rPr>
        <w:t>Zamawiającemu</w:t>
      </w:r>
      <w:r w:rsidRPr="003645AD">
        <w:rPr>
          <w:szCs w:val="20"/>
        </w:rPr>
        <w:t xml:space="preserve"> nie przysługuje prawo zgłaszania dalszych uwag do stanu Pomieszczenia</w:t>
      </w:r>
      <w:r>
        <w:rPr>
          <w:szCs w:val="20"/>
        </w:rPr>
        <w:t xml:space="preserve"> i Aparatury</w:t>
      </w:r>
      <w:r w:rsidRPr="003645AD">
        <w:rPr>
          <w:szCs w:val="20"/>
        </w:rPr>
        <w:t xml:space="preserve"> z chwili </w:t>
      </w:r>
      <w:r>
        <w:rPr>
          <w:szCs w:val="20"/>
        </w:rPr>
        <w:t>ich</w:t>
      </w:r>
      <w:r w:rsidRPr="003645AD">
        <w:rPr>
          <w:szCs w:val="20"/>
        </w:rPr>
        <w:t xml:space="preserve"> wydania;</w:t>
      </w:r>
    </w:p>
    <w:p w14:paraId="7B4DF929" w14:textId="77777777" w:rsidR="00D06511" w:rsidRPr="003645AD" w:rsidRDefault="00D06511" w:rsidP="00D06511">
      <w:pPr>
        <w:keepNext/>
        <w:numPr>
          <w:ilvl w:val="0"/>
          <w:numId w:val="17"/>
        </w:numPr>
        <w:suppressAutoHyphens/>
        <w:spacing w:after="120" w:line="276" w:lineRule="auto"/>
        <w:ind w:left="1134" w:hanging="567"/>
        <w:rPr>
          <w:szCs w:val="20"/>
        </w:rPr>
      </w:pPr>
      <w:r w:rsidRPr="003645AD">
        <w:rPr>
          <w:szCs w:val="20"/>
        </w:rPr>
        <w:t xml:space="preserve">niezwłocznego zgłaszania </w:t>
      </w:r>
      <w:r>
        <w:rPr>
          <w:szCs w:val="20"/>
        </w:rPr>
        <w:t>Wykonawcy</w:t>
      </w:r>
      <w:r w:rsidRPr="003645AD">
        <w:rPr>
          <w:szCs w:val="20"/>
        </w:rPr>
        <w:t xml:space="preserve"> wszelkich usterek i awarii Pomieszczenia</w:t>
      </w:r>
      <w:r>
        <w:rPr>
          <w:szCs w:val="20"/>
        </w:rPr>
        <w:t xml:space="preserve"> i Aparatury</w:t>
      </w:r>
      <w:r w:rsidRPr="003645AD">
        <w:rPr>
          <w:szCs w:val="20"/>
        </w:rPr>
        <w:t xml:space="preserve">, za których usunięcie odpowiada </w:t>
      </w:r>
      <w:r>
        <w:rPr>
          <w:szCs w:val="20"/>
        </w:rPr>
        <w:t>Wykonawca</w:t>
      </w:r>
      <w:r w:rsidRPr="003645AD">
        <w:rPr>
          <w:szCs w:val="20"/>
        </w:rPr>
        <w:t xml:space="preserve"> lub uzasadnionego zagrożenia ich powstawania, pod rygorem zwolnienia </w:t>
      </w:r>
      <w:r>
        <w:rPr>
          <w:szCs w:val="20"/>
        </w:rPr>
        <w:t>Wykonawcy</w:t>
      </w:r>
      <w:r w:rsidRPr="003645AD">
        <w:rPr>
          <w:szCs w:val="20"/>
        </w:rPr>
        <w:t xml:space="preserve"> z odpowiedzialności z tego tytułu na adres: </w:t>
      </w:r>
      <w:hyperlink r:id="rId8" w:history="1">
        <w:r w:rsidRPr="000D616A">
          <w:rPr>
            <w:rStyle w:val="Hipercze"/>
            <w:szCs w:val="20"/>
          </w:rPr>
          <w:t>.......@port.lukasiewicz.gov.pl</w:t>
        </w:r>
      </w:hyperlink>
      <w:r w:rsidRPr="003645AD">
        <w:rPr>
          <w:szCs w:val="20"/>
        </w:rPr>
        <w:t>;</w:t>
      </w:r>
    </w:p>
    <w:p w14:paraId="795C8B8F" w14:textId="77777777" w:rsidR="00D06511" w:rsidRPr="003645AD" w:rsidRDefault="00D06511" w:rsidP="00D06511">
      <w:pPr>
        <w:keepNext/>
        <w:numPr>
          <w:ilvl w:val="0"/>
          <w:numId w:val="25"/>
        </w:numPr>
        <w:suppressAutoHyphens/>
        <w:spacing w:after="120" w:line="276" w:lineRule="auto"/>
        <w:ind w:left="567" w:hanging="567"/>
        <w:rPr>
          <w:b/>
          <w:bCs/>
          <w:iCs/>
          <w:szCs w:val="20"/>
        </w:rPr>
      </w:pPr>
      <w:r>
        <w:rPr>
          <w:iCs/>
          <w:szCs w:val="20"/>
        </w:rPr>
        <w:t>Zamawiający</w:t>
      </w:r>
      <w:r w:rsidRPr="003645AD">
        <w:rPr>
          <w:iCs/>
          <w:szCs w:val="20"/>
        </w:rPr>
        <w:t xml:space="preserve"> ponosi odpowiedzialność za wszelkie szkody wyrządzone przez niego, przez </w:t>
      </w:r>
      <w:r>
        <w:rPr>
          <w:iCs/>
          <w:szCs w:val="20"/>
        </w:rPr>
        <w:t>personel Zamawiającego</w:t>
      </w:r>
      <w:r w:rsidRPr="003645AD">
        <w:rPr>
          <w:iCs/>
          <w:szCs w:val="20"/>
        </w:rPr>
        <w:t xml:space="preserve"> i Gości w mieniu </w:t>
      </w:r>
      <w:r>
        <w:rPr>
          <w:iCs/>
          <w:szCs w:val="20"/>
        </w:rPr>
        <w:t>Wykonawcy</w:t>
      </w:r>
      <w:r w:rsidRPr="003645AD">
        <w:rPr>
          <w:iCs/>
          <w:szCs w:val="20"/>
        </w:rPr>
        <w:t xml:space="preserve"> oraz mieniu osób trzecich znajdującym się na terenie przy ul. Stabłowickiej 147.</w:t>
      </w:r>
    </w:p>
    <w:p w14:paraId="619BA0A8" w14:textId="15772554" w:rsidR="00D06511" w:rsidRPr="00D06511" w:rsidRDefault="00D06511" w:rsidP="00D06511">
      <w:pPr>
        <w:keepNext/>
        <w:numPr>
          <w:ilvl w:val="0"/>
          <w:numId w:val="25"/>
        </w:numPr>
        <w:suppressAutoHyphens/>
        <w:spacing w:after="120" w:line="276" w:lineRule="auto"/>
        <w:ind w:left="567" w:hanging="567"/>
        <w:rPr>
          <w:b/>
          <w:bCs/>
          <w:iCs/>
          <w:szCs w:val="20"/>
        </w:rPr>
      </w:pPr>
      <w:r>
        <w:rPr>
          <w:bCs/>
          <w:iCs/>
          <w:szCs w:val="20"/>
        </w:rPr>
        <w:t>Zamawiający</w:t>
      </w:r>
      <w:r w:rsidRPr="003645AD">
        <w:rPr>
          <w:bCs/>
          <w:iCs/>
          <w:szCs w:val="20"/>
        </w:rPr>
        <w:t xml:space="preserve"> nie będzie przechowywał w Pomieszczeniu żadnych materiałów i substancji, których posiadanie lub składowanie jest zakazane zgodnie z obowiązującymi przepisami prawa oraz materiałów i substancji mogących powodować zagrożenie dla zdrowia i życia osób przebywających w Budynku, a także jakichkolwiek zwierząt, bez uprzedniej wyraźnej, wyrażonej na piśmie pod rygorem nieważności zgody </w:t>
      </w:r>
      <w:r>
        <w:rPr>
          <w:bCs/>
          <w:iCs/>
          <w:szCs w:val="20"/>
        </w:rPr>
        <w:t>Wykonawcy</w:t>
      </w:r>
      <w:r w:rsidRPr="003645AD">
        <w:rPr>
          <w:bCs/>
          <w:iCs/>
          <w:szCs w:val="20"/>
        </w:rPr>
        <w:t>.</w:t>
      </w:r>
    </w:p>
    <w:p w14:paraId="149C3EDE" w14:textId="77777777" w:rsidR="00D06511" w:rsidRDefault="00D06511" w:rsidP="00D06511">
      <w:pPr>
        <w:keepNext/>
        <w:suppressAutoHyphens/>
        <w:spacing w:after="120"/>
        <w:jc w:val="center"/>
        <w:rPr>
          <w:b/>
          <w:bCs/>
          <w:szCs w:val="20"/>
        </w:rPr>
      </w:pPr>
    </w:p>
    <w:p w14:paraId="2A6F4897" w14:textId="6634DA01" w:rsidR="00D06511" w:rsidRPr="003645AD" w:rsidRDefault="00D06511" w:rsidP="00D06511">
      <w:pPr>
        <w:keepNext/>
        <w:suppressAutoHyphens/>
        <w:spacing w:after="120"/>
        <w:jc w:val="center"/>
        <w:rPr>
          <w:b/>
          <w:bCs/>
          <w:szCs w:val="20"/>
        </w:rPr>
      </w:pPr>
      <w:r w:rsidRPr="003645AD">
        <w:rPr>
          <w:b/>
          <w:bCs/>
          <w:szCs w:val="20"/>
        </w:rPr>
        <w:t>§ 6</w:t>
      </w:r>
    </w:p>
    <w:p w14:paraId="0A40907E" w14:textId="77777777" w:rsidR="00D06511" w:rsidRPr="003645AD" w:rsidRDefault="00D06511" w:rsidP="00D06511">
      <w:pPr>
        <w:keepNext/>
        <w:suppressAutoHyphens/>
        <w:spacing w:after="120"/>
        <w:jc w:val="center"/>
        <w:rPr>
          <w:iCs/>
          <w:szCs w:val="20"/>
        </w:rPr>
      </w:pPr>
      <w:r w:rsidRPr="003645AD">
        <w:rPr>
          <w:b/>
          <w:bCs/>
          <w:szCs w:val="20"/>
        </w:rPr>
        <w:t>Wynagrodzenie</w:t>
      </w:r>
    </w:p>
    <w:p w14:paraId="69F3D7C3" w14:textId="1AD0433A" w:rsidR="00D06511" w:rsidRPr="003645AD" w:rsidRDefault="00D06511" w:rsidP="00D06511">
      <w:pPr>
        <w:keepNext/>
        <w:numPr>
          <w:ilvl w:val="0"/>
          <w:numId w:val="11"/>
        </w:numPr>
        <w:suppressAutoHyphens/>
        <w:spacing w:after="120" w:line="276" w:lineRule="auto"/>
        <w:ind w:left="567" w:hanging="567"/>
        <w:rPr>
          <w:iCs/>
          <w:szCs w:val="20"/>
        </w:rPr>
      </w:pPr>
      <w:r w:rsidRPr="003645AD">
        <w:rPr>
          <w:iCs/>
          <w:szCs w:val="20"/>
        </w:rPr>
        <w:t xml:space="preserve">Strony zgodnie postanawiają, że począwszy od dnia wejścia Umowy </w:t>
      </w:r>
      <w:r>
        <w:rPr>
          <w:iCs/>
          <w:szCs w:val="20"/>
        </w:rPr>
        <w:br/>
      </w:r>
      <w:r w:rsidRPr="003645AD">
        <w:rPr>
          <w:iCs/>
          <w:szCs w:val="20"/>
        </w:rPr>
        <w:t xml:space="preserve">w życie </w:t>
      </w:r>
      <w:r>
        <w:rPr>
          <w:iCs/>
          <w:szCs w:val="20"/>
        </w:rPr>
        <w:t>Zamawiający</w:t>
      </w:r>
      <w:r w:rsidRPr="003645AD">
        <w:rPr>
          <w:iCs/>
          <w:szCs w:val="20"/>
        </w:rPr>
        <w:t xml:space="preserve"> będzie płacił </w:t>
      </w:r>
      <w:r>
        <w:rPr>
          <w:iCs/>
          <w:szCs w:val="20"/>
        </w:rPr>
        <w:t>Wykonawcy</w:t>
      </w:r>
      <w:r w:rsidRPr="003645AD">
        <w:rPr>
          <w:iCs/>
          <w:szCs w:val="20"/>
        </w:rPr>
        <w:t xml:space="preserve"> miesięczne wynagrodzenie</w:t>
      </w:r>
      <w:r>
        <w:rPr>
          <w:iCs/>
          <w:szCs w:val="20"/>
        </w:rPr>
        <w:t xml:space="preserve"> </w:t>
      </w:r>
      <w:r w:rsidRPr="003645AD">
        <w:rPr>
          <w:iCs/>
          <w:szCs w:val="20"/>
        </w:rPr>
        <w:lastRenderedPageBreak/>
        <w:t xml:space="preserve">za udostępnienie Pomieszczenia </w:t>
      </w:r>
      <w:r>
        <w:rPr>
          <w:iCs/>
          <w:szCs w:val="20"/>
        </w:rPr>
        <w:t>i Aparatury w wysokości każdorazowo obliczonej zgodnie z cennikiem zawartym w ust. 2 tego paragrafu.</w:t>
      </w:r>
      <w:r w:rsidRPr="003645AD">
        <w:rPr>
          <w:iCs/>
          <w:szCs w:val="20"/>
        </w:rPr>
        <w:t xml:space="preserve"> </w:t>
      </w:r>
    </w:p>
    <w:p w14:paraId="4AA93133" w14:textId="77777777" w:rsidR="00D06511" w:rsidRPr="003645AD" w:rsidRDefault="00D06511" w:rsidP="00D06511">
      <w:pPr>
        <w:keepNext/>
        <w:numPr>
          <w:ilvl w:val="0"/>
          <w:numId w:val="11"/>
        </w:numPr>
        <w:suppressAutoHyphens/>
        <w:spacing w:after="120" w:line="276" w:lineRule="auto"/>
        <w:ind w:left="567" w:hanging="567"/>
        <w:rPr>
          <w:iCs/>
          <w:szCs w:val="20"/>
        </w:rPr>
      </w:pPr>
      <w:r>
        <w:rPr>
          <w:iCs/>
          <w:szCs w:val="20"/>
        </w:rPr>
        <w:t>Stawki opłat za korzystanie z udostępnionej Infrastruktury Badawczej wynoszą</w:t>
      </w:r>
      <w:r w:rsidRPr="003645AD">
        <w:rPr>
          <w:iCs/>
          <w:szCs w:val="20"/>
        </w:rPr>
        <w:t>:</w:t>
      </w:r>
    </w:p>
    <w:p w14:paraId="57D157CE" w14:textId="77777777" w:rsidR="00D06511" w:rsidRPr="003645AD" w:rsidRDefault="00D06511" w:rsidP="00D06511">
      <w:pPr>
        <w:keepNext/>
        <w:numPr>
          <w:ilvl w:val="0"/>
          <w:numId w:val="21"/>
        </w:numPr>
        <w:suppressAutoHyphens/>
        <w:spacing w:after="120" w:line="276" w:lineRule="auto"/>
        <w:ind w:left="1134" w:hanging="567"/>
        <w:rPr>
          <w:iCs/>
          <w:szCs w:val="20"/>
        </w:rPr>
      </w:pPr>
      <w:r w:rsidRPr="003645AD">
        <w:rPr>
          <w:iCs/>
          <w:szCs w:val="20"/>
        </w:rPr>
        <w:t xml:space="preserve">za </w:t>
      </w:r>
      <w:r>
        <w:rPr>
          <w:iCs/>
          <w:szCs w:val="20"/>
        </w:rPr>
        <w:t xml:space="preserve">korzystanie z Pomieszczenia 1 i Aparatury 1 - </w:t>
      </w:r>
      <w:r w:rsidRPr="003645AD">
        <w:rPr>
          <w:iCs/>
          <w:szCs w:val="20"/>
        </w:rPr>
        <w:t xml:space="preserve"> [___] zł (słownie: [___] zł ) netto</w:t>
      </w:r>
      <w:r>
        <w:rPr>
          <w:iCs/>
          <w:szCs w:val="20"/>
        </w:rPr>
        <w:t xml:space="preserve"> za każdą godzinę zegarową plus VAT</w:t>
      </w:r>
      <w:r w:rsidRPr="003645AD">
        <w:rPr>
          <w:iCs/>
          <w:szCs w:val="20"/>
        </w:rPr>
        <w:t>;</w:t>
      </w:r>
    </w:p>
    <w:p w14:paraId="1522515B" w14:textId="77777777" w:rsidR="00D06511" w:rsidRPr="003645AD" w:rsidRDefault="00D06511" w:rsidP="00D06511">
      <w:pPr>
        <w:keepNext/>
        <w:numPr>
          <w:ilvl w:val="0"/>
          <w:numId w:val="21"/>
        </w:numPr>
        <w:suppressAutoHyphens/>
        <w:spacing w:after="120" w:line="276" w:lineRule="auto"/>
        <w:ind w:left="1134" w:hanging="567"/>
        <w:rPr>
          <w:iCs/>
          <w:szCs w:val="20"/>
        </w:rPr>
      </w:pPr>
      <w:r w:rsidRPr="003645AD">
        <w:rPr>
          <w:iCs/>
          <w:szCs w:val="20"/>
        </w:rPr>
        <w:t xml:space="preserve">za </w:t>
      </w:r>
      <w:r>
        <w:rPr>
          <w:iCs/>
          <w:szCs w:val="20"/>
        </w:rPr>
        <w:t xml:space="preserve">korzystanie z Pomieszczenia 2 i Aparatury 2 - </w:t>
      </w:r>
      <w:r w:rsidRPr="003645AD">
        <w:rPr>
          <w:iCs/>
          <w:szCs w:val="20"/>
        </w:rPr>
        <w:t xml:space="preserve"> [___] zł (słownie: [___] zł ) netto</w:t>
      </w:r>
      <w:r w:rsidRPr="00815235">
        <w:rPr>
          <w:iCs/>
          <w:szCs w:val="20"/>
        </w:rPr>
        <w:t xml:space="preserve"> </w:t>
      </w:r>
      <w:r>
        <w:rPr>
          <w:iCs/>
          <w:szCs w:val="20"/>
        </w:rPr>
        <w:t>za każdą godzinę zegarową plus VAT</w:t>
      </w:r>
      <w:r w:rsidRPr="003645AD">
        <w:rPr>
          <w:iCs/>
          <w:szCs w:val="20"/>
        </w:rPr>
        <w:t>;</w:t>
      </w:r>
    </w:p>
    <w:p w14:paraId="6097C987" w14:textId="77777777" w:rsidR="00D06511" w:rsidRDefault="00D06511" w:rsidP="00D06511">
      <w:pPr>
        <w:keepNext/>
        <w:numPr>
          <w:ilvl w:val="0"/>
          <w:numId w:val="21"/>
        </w:numPr>
        <w:suppressAutoHyphens/>
        <w:spacing w:after="120" w:line="276" w:lineRule="auto"/>
        <w:ind w:left="1134" w:hanging="567"/>
        <w:rPr>
          <w:iCs/>
          <w:szCs w:val="20"/>
        </w:rPr>
      </w:pPr>
      <w:r w:rsidRPr="003645AD">
        <w:rPr>
          <w:iCs/>
          <w:szCs w:val="20"/>
        </w:rPr>
        <w:t xml:space="preserve">za </w:t>
      </w:r>
      <w:r>
        <w:rPr>
          <w:iCs/>
          <w:szCs w:val="20"/>
        </w:rPr>
        <w:t xml:space="preserve">korzystanie z Pomieszczenia … i Aparatury … - </w:t>
      </w:r>
      <w:r w:rsidRPr="003645AD">
        <w:rPr>
          <w:iCs/>
          <w:szCs w:val="20"/>
        </w:rPr>
        <w:t xml:space="preserve"> [___] zł (słownie: [___] zł ) netto</w:t>
      </w:r>
      <w:r w:rsidRPr="00815235">
        <w:rPr>
          <w:iCs/>
          <w:szCs w:val="20"/>
        </w:rPr>
        <w:t xml:space="preserve"> </w:t>
      </w:r>
      <w:r>
        <w:rPr>
          <w:iCs/>
          <w:szCs w:val="20"/>
        </w:rPr>
        <w:t>za każdą godzinę zegarową plus VAT</w:t>
      </w:r>
      <w:r w:rsidRPr="003645AD">
        <w:rPr>
          <w:iCs/>
          <w:szCs w:val="20"/>
        </w:rPr>
        <w:t>;</w:t>
      </w:r>
    </w:p>
    <w:p w14:paraId="3A1B2619" w14:textId="42AFC8E2" w:rsidR="00D06511" w:rsidRPr="003645AD" w:rsidRDefault="00D06511" w:rsidP="00D06511">
      <w:pPr>
        <w:keepNext/>
        <w:numPr>
          <w:ilvl w:val="0"/>
          <w:numId w:val="21"/>
        </w:numPr>
        <w:suppressAutoHyphens/>
        <w:spacing w:after="120" w:line="276" w:lineRule="auto"/>
        <w:ind w:left="1134" w:hanging="567"/>
        <w:rPr>
          <w:iCs/>
          <w:szCs w:val="20"/>
        </w:rPr>
      </w:pPr>
      <w:r>
        <w:rPr>
          <w:iCs/>
          <w:szCs w:val="20"/>
        </w:rPr>
        <w:t xml:space="preserve">za szkolenie jednego członka Personelu Zamawiającego </w:t>
      </w:r>
      <w:r>
        <w:rPr>
          <w:iCs/>
          <w:szCs w:val="20"/>
        </w:rPr>
        <w:br/>
        <w:t xml:space="preserve">z korzystania z Pomieszczenia 1 i Aparatury 1 - </w:t>
      </w:r>
      <w:r w:rsidRPr="003645AD">
        <w:rPr>
          <w:iCs/>
          <w:szCs w:val="20"/>
        </w:rPr>
        <w:t xml:space="preserve"> [___] zł (słownie: [___] zł ) netto</w:t>
      </w:r>
      <w:r w:rsidRPr="00815235">
        <w:rPr>
          <w:iCs/>
          <w:szCs w:val="20"/>
        </w:rPr>
        <w:t xml:space="preserve"> </w:t>
      </w:r>
      <w:r>
        <w:rPr>
          <w:iCs/>
          <w:szCs w:val="20"/>
        </w:rPr>
        <w:t>plus VAT</w:t>
      </w:r>
      <w:r w:rsidRPr="003645AD">
        <w:rPr>
          <w:iCs/>
          <w:szCs w:val="20"/>
        </w:rPr>
        <w:t>;</w:t>
      </w:r>
    </w:p>
    <w:p w14:paraId="3E914FB2" w14:textId="6CBA6482" w:rsidR="00D06511" w:rsidRPr="003645AD" w:rsidRDefault="00D06511" w:rsidP="00D06511">
      <w:pPr>
        <w:keepNext/>
        <w:numPr>
          <w:ilvl w:val="0"/>
          <w:numId w:val="21"/>
        </w:numPr>
        <w:suppressAutoHyphens/>
        <w:spacing w:after="120" w:line="276" w:lineRule="auto"/>
        <w:ind w:left="1134" w:hanging="567"/>
        <w:rPr>
          <w:iCs/>
          <w:szCs w:val="20"/>
        </w:rPr>
      </w:pPr>
      <w:r>
        <w:rPr>
          <w:iCs/>
          <w:szCs w:val="20"/>
        </w:rPr>
        <w:t xml:space="preserve">za szkolenie jednego członka Personelu Zamawiającego </w:t>
      </w:r>
      <w:r>
        <w:rPr>
          <w:iCs/>
          <w:szCs w:val="20"/>
        </w:rPr>
        <w:br/>
        <w:t xml:space="preserve">z korzystania z Pomieszczenia 2 i Aparatury 2 - </w:t>
      </w:r>
      <w:r w:rsidRPr="003645AD">
        <w:rPr>
          <w:iCs/>
          <w:szCs w:val="20"/>
        </w:rPr>
        <w:t xml:space="preserve"> [___] zł (słownie: [___] zł ) netto</w:t>
      </w:r>
      <w:r w:rsidRPr="00815235">
        <w:rPr>
          <w:iCs/>
          <w:szCs w:val="20"/>
        </w:rPr>
        <w:t xml:space="preserve"> </w:t>
      </w:r>
      <w:r>
        <w:rPr>
          <w:iCs/>
          <w:szCs w:val="20"/>
        </w:rPr>
        <w:t>plus VAT</w:t>
      </w:r>
      <w:r w:rsidRPr="003645AD">
        <w:rPr>
          <w:iCs/>
          <w:szCs w:val="20"/>
        </w:rPr>
        <w:t>;</w:t>
      </w:r>
    </w:p>
    <w:p w14:paraId="67AB257F" w14:textId="45AECA55" w:rsidR="00D06511" w:rsidRPr="00815235" w:rsidRDefault="00D06511" w:rsidP="00D06511">
      <w:pPr>
        <w:keepNext/>
        <w:numPr>
          <w:ilvl w:val="0"/>
          <w:numId w:val="21"/>
        </w:numPr>
        <w:suppressAutoHyphens/>
        <w:spacing w:after="120" w:line="276" w:lineRule="auto"/>
        <w:ind w:left="1134" w:hanging="567"/>
        <w:rPr>
          <w:iCs/>
          <w:szCs w:val="20"/>
        </w:rPr>
      </w:pPr>
      <w:r>
        <w:rPr>
          <w:iCs/>
          <w:szCs w:val="20"/>
        </w:rPr>
        <w:t xml:space="preserve">za szkolenie jednego członka Personelu Zamawiającego </w:t>
      </w:r>
      <w:r>
        <w:rPr>
          <w:iCs/>
          <w:szCs w:val="20"/>
        </w:rPr>
        <w:br/>
        <w:t xml:space="preserve">z korzystania z Pomieszczenia … i Aparatury … - </w:t>
      </w:r>
      <w:r w:rsidRPr="003645AD">
        <w:rPr>
          <w:iCs/>
          <w:szCs w:val="20"/>
        </w:rPr>
        <w:t xml:space="preserve"> [___] zł (słownie: [___] zł ) netto</w:t>
      </w:r>
      <w:r w:rsidRPr="00815235">
        <w:rPr>
          <w:iCs/>
          <w:szCs w:val="20"/>
        </w:rPr>
        <w:t xml:space="preserve"> </w:t>
      </w:r>
      <w:r>
        <w:rPr>
          <w:iCs/>
          <w:szCs w:val="20"/>
        </w:rPr>
        <w:t>plus VAT</w:t>
      </w:r>
      <w:r w:rsidRPr="003645AD">
        <w:rPr>
          <w:iCs/>
          <w:szCs w:val="20"/>
        </w:rPr>
        <w:t>;</w:t>
      </w:r>
    </w:p>
    <w:p w14:paraId="2BCA5E11" w14:textId="77777777" w:rsidR="00D06511" w:rsidRPr="003645AD" w:rsidRDefault="00D06511" w:rsidP="00D06511">
      <w:pPr>
        <w:keepNext/>
        <w:numPr>
          <w:ilvl w:val="0"/>
          <w:numId w:val="11"/>
        </w:numPr>
        <w:suppressAutoHyphens/>
        <w:spacing w:after="120" w:line="276" w:lineRule="auto"/>
        <w:ind w:left="567" w:hanging="567"/>
        <w:rPr>
          <w:iCs/>
          <w:szCs w:val="20"/>
        </w:rPr>
      </w:pPr>
      <w:r w:rsidRPr="003645AD">
        <w:rPr>
          <w:iCs/>
          <w:szCs w:val="20"/>
        </w:rPr>
        <w:t>Wynagrodzenie będ</w:t>
      </w:r>
      <w:r>
        <w:rPr>
          <w:iCs/>
          <w:szCs w:val="20"/>
        </w:rPr>
        <w:t>zie</w:t>
      </w:r>
      <w:r w:rsidRPr="003645AD">
        <w:rPr>
          <w:iCs/>
          <w:szCs w:val="20"/>
        </w:rPr>
        <w:t xml:space="preserve"> płatne miesięcznie na podstawie faktur VAT wystawionych przez </w:t>
      </w:r>
      <w:r>
        <w:rPr>
          <w:iCs/>
          <w:szCs w:val="20"/>
        </w:rPr>
        <w:t>Wykonawcę</w:t>
      </w:r>
      <w:r w:rsidRPr="003645AD">
        <w:rPr>
          <w:iCs/>
          <w:szCs w:val="20"/>
        </w:rPr>
        <w:t>, w terminie 14 (czternastu) dni od dnia otrzymania faktur</w:t>
      </w:r>
      <w:r>
        <w:rPr>
          <w:iCs/>
          <w:szCs w:val="20"/>
        </w:rPr>
        <w:t>y</w:t>
      </w:r>
      <w:r w:rsidRPr="003645AD">
        <w:rPr>
          <w:iCs/>
          <w:szCs w:val="20"/>
        </w:rPr>
        <w:t>,</w:t>
      </w:r>
      <w:r w:rsidRPr="003645AD">
        <w:rPr>
          <w:szCs w:val="20"/>
        </w:rPr>
        <w:t xml:space="preserve"> na wskazany na faktur</w:t>
      </w:r>
      <w:r>
        <w:rPr>
          <w:szCs w:val="20"/>
        </w:rPr>
        <w:t>ze</w:t>
      </w:r>
      <w:r w:rsidRPr="003645AD">
        <w:rPr>
          <w:szCs w:val="20"/>
        </w:rPr>
        <w:t xml:space="preserve"> rachunek bankowy Usługodawcy.</w:t>
      </w:r>
      <w:r>
        <w:rPr>
          <w:szCs w:val="20"/>
        </w:rPr>
        <w:t xml:space="preserve"> Każdorazowo podstawą wystawienia faktury będą </w:t>
      </w:r>
      <w:r>
        <w:rPr>
          <w:szCs w:val="20"/>
        </w:rPr>
        <w:lastRenderedPageBreak/>
        <w:t>protokoły sporządzone zgodnie z wzorem określonym w Załączniku nr 4 do Umowy. Protokoły będą przechowywane przez Wykonawcę.</w:t>
      </w:r>
    </w:p>
    <w:p w14:paraId="0D877F5B" w14:textId="77777777" w:rsidR="00D06511" w:rsidRPr="003645AD" w:rsidRDefault="00D06511" w:rsidP="00D06511">
      <w:pPr>
        <w:keepNext/>
        <w:numPr>
          <w:ilvl w:val="0"/>
          <w:numId w:val="11"/>
        </w:numPr>
        <w:suppressAutoHyphens/>
        <w:spacing w:after="120" w:line="276" w:lineRule="auto"/>
        <w:ind w:left="567" w:hanging="567"/>
        <w:rPr>
          <w:iCs/>
          <w:szCs w:val="20"/>
        </w:rPr>
      </w:pPr>
      <w:r w:rsidRPr="003645AD">
        <w:rPr>
          <w:iCs/>
          <w:szCs w:val="20"/>
        </w:rPr>
        <w:t xml:space="preserve">Faktury będą przesyłane w formie elektronicznej lub papierowej, według wyboru </w:t>
      </w:r>
      <w:r>
        <w:rPr>
          <w:iCs/>
          <w:szCs w:val="20"/>
        </w:rPr>
        <w:t>Wykonawcy</w:t>
      </w:r>
      <w:r w:rsidRPr="003645AD">
        <w:rPr>
          <w:iCs/>
          <w:szCs w:val="20"/>
        </w:rPr>
        <w:t>.</w:t>
      </w:r>
    </w:p>
    <w:p w14:paraId="222D7CFC" w14:textId="77777777" w:rsidR="00D06511" w:rsidRPr="003645AD" w:rsidRDefault="00D06511" w:rsidP="00D06511">
      <w:pPr>
        <w:keepNext/>
        <w:numPr>
          <w:ilvl w:val="0"/>
          <w:numId w:val="11"/>
        </w:numPr>
        <w:suppressAutoHyphens/>
        <w:spacing w:after="120" w:line="276" w:lineRule="auto"/>
        <w:ind w:left="567" w:hanging="567"/>
        <w:rPr>
          <w:szCs w:val="20"/>
        </w:rPr>
      </w:pPr>
      <w:r>
        <w:rPr>
          <w:szCs w:val="20"/>
        </w:rPr>
        <w:t>Wykonawca</w:t>
      </w:r>
      <w:r w:rsidRPr="003645AD">
        <w:rPr>
          <w:szCs w:val="20"/>
        </w:rPr>
        <w:t xml:space="preserve"> oświadcza, że jest czynnym podatnikiem podatku VAT.</w:t>
      </w:r>
    </w:p>
    <w:p w14:paraId="4620887E" w14:textId="77777777" w:rsidR="00D06511" w:rsidRPr="003645AD" w:rsidRDefault="00D06511" w:rsidP="00D06511">
      <w:pPr>
        <w:keepNext/>
        <w:numPr>
          <w:ilvl w:val="0"/>
          <w:numId w:val="11"/>
        </w:numPr>
        <w:suppressAutoHyphens/>
        <w:spacing w:after="120" w:line="276" w:lineRule="auto"/>
        <w:ind w:left="567" w:hanging="567"/>
        <w:rPr>
          <w:szCs w:val="20"/>
        </w:rPr>
      </w:pPr>
      <w:r>
        <w:rPr>
          <w:szCs w:val="20"/>
        </w:rPr>
        <w:t>Zamawiający</w:t>
      </w:r>
      <w:r w:rsidRPr="003645AD">
        <w:rPr>
          <w:szCs w:val="20"/>
        </w:rPr>
        <w:t xml:space="preserve"> oświadcza, że jest czynnym podatnikiem podatku VAT.</w:t>
      </w:r>
    </w:p>
    <w:p w14:paraId="69212569" w14:textId="77777777" w:rsidR="00D06511" w:rsidRPr="003645AD" w:rsidRDefault="00D06511" w:rsidP="00D06511">
      <w:pPr>
        <w:keepNext/>
        <w:suppressAutoHyphens/>
        <w:spacing w:after="120"/>
        <w:jc w:val="center"/>
        <w:rPr>
          <w:b/>
          <w:bCs/>
          <w:szCs w:val="20"/>
        </w:rPr>
      </w:pPr>
    </w:p>
    <w:p w14:paraId="37A50C9B" w14:textId="77777777" w:rsidR="00D06511" w:rsidRPr="003645AD" w:rsidRDefault="00D06511" w:rsidP="00D06511">
      <w:pPr>
        <w:keepNext/>
        <w:suppressAutoHyphens/>
        <w:spacing w:after="120"/>
        <w:jc w:val="center"/>
        <w:rPr>
          <w:b/>
          <w:bCs/>
          <w:szCs w:val="20"/>
        </w:rPr>
      </w:pPr>
      <w:r w:rsidRPr="003645AD">
        <w:rPr>
          <w:b/>
          <w:bCs/>
          <w:szCs w:val="20"/>
        </w:rPr>
        <w:t>§ 7</w:t>
      </w:r>
    </w:p>
    <w:p w14:paraId="51E15985" w14:textId="77777777" w:rsidR="00D06511" w:rsidRPr="003645AD" w:rsidRDefault="00D06511" w:rsidP="00D06511">
      <w:pPr>
        <w:keepNext/>
        <w:suppressAutoHyphens/>
        <w:spacing w:after="120"/>
        <w:jc w:val="center"/>
        <w:rPr>
          <w:iCs/>
          <w:szCs w:val="20"/>
        </w:rPr>
      </w:pPr>
      <w:r>
        <w:rPr>
          <w:b/>
          <w:bCs/>
          <w:szCs w:val="20"/>
        </w:rPr>
        <w:t>Z</w:t>
      </w:r>
      <w:r w:rsidRPr="003645AD">
        <w:rPr>
          <w:b/>
          <w:bCs/>
          <w:szCs w:val="20"/>
        </w:rPr>
        <w:t>abezpieczenie</w:t>
      </w:r>
      <w:r>
        <w:rPr>
          <w:b/>
          <w:bCs/>
          <w:szCs w:val="20"/>
        </w:rPr>
        <w:t xml:space="preserve"> należytego wykonania umowy</w:t>
      </w:r>
    </w:p>
    <w:p w14:paraId="4D341A88" w14:textId="77777777" w:rsidR="00D06511" w:rsidRPr="003645AD" w:rsidRDefault="00D06511" w:rsidP="00D06511">
      <w:pPr>
        <w:keepNext/>
        <w:numPr>
          <w:ilvl w:val="0"/>
          <w:numId w:val="12"/>
        </w:numPr>
        <w:suppressAutoHyphens/>
        <w:spacing w:after="120" w:line="276" w:lineRule="auto"/>
        <w:ind w:left="567" w:hanging="567"/>
        <w:rPr>
          <w:iCs/>
          <w:szCs w:val="20"/>
        </w:rPr>
      </w:pPr>
      <w:r w:rsidRPr="003645AD">
        <w:rPr>
          <w:iCs/>
          <w:szCs w:val="20"/>
        </w:rPr>
        <w:t xml:space="preserve">W terminie do 7 (siedmiu) dni do dnia zawarcia Umowy </w:t>
      </w:r>
      <w:r>
        <w:rPr>
          <w:iCs/>
          <w:szCs w:val="20"/>
        </w:rPr>
        <w:t>Zamawiający</w:t>
      </w:r>
      <w:r w:rsidRPr="003645AD">
        <w:rPr>
          <w:iCs/>
          <w:szCs w:val="20"/>
        </w:rPr>
        <w:t xml:space="preserve"> przekaże </w:t>
      </w:r>
      <w:r>
        <w:rPr>
          <w:iCs/>
          <w:szCs w:val="20"/>
        </w:rPr>
        <w:t>Wykonawcy zabezpieczenie należytego wykonania umowy („</w:t>
      </w:r>
      <w:r w:rsidRPr="00AB3202">
        <w:rPr>
          <w:b/>
          <w:bCs/>
          <w:iCs/>
          <w:szCs w:val="20"/>
        </w:rPr>
        <w:t>Zabezpieczenie</w:t>
      </w:r>
      <w:r>
        <w:rPr>
          <w:iCs/>
          <w:szCs w:val="20"/>
        </w:rPr>
        <w:t xml:space="preserve">”) na </w:t>
      </w:r>
      <w:r w:rsidRPr="003645AD">
        <w:rPr>
          <w:iCs/>
          <w:szCs w:val="20"/>
        </w:rPr>
        <w:t xml:space="preserve"> </w:t>
      </w:r>
      <w:r>
        <w:rPr>
          <w:iCs/>
          <w:szCs w:val="20"/>
        </w:rPr>
        <w:t>kwotę …………..</w:t>
      </w:r>
      <w:r w:rsidRPr="003645AD">
        <w:rPr>
          <w:iCs/>
          <w:szCs w:val="20"/>
        </w:rPr>
        <w:t>.</w:t>
      </w:r>
      <w:r>
        <w:rPr>
          <w:iCs/>
          <w:szCs w:val="20"/>
        </w:rPr>
        <w:t xml:space="preserve"> zł (słownie: …………… złotych)</w:t>
      </w:r>
    </w:p>
    <w:p w14:paraId="62EABDBA" w14:textId="77777777" w:rsidR="00D06511" w:rsidRPr="00AB3202" w:rsidRDefault="00D06511" w:rsidP="00D06511">
      <w:pPr>
        <w:keepNext/>
        <w:numPr>
          <w:ilvl w:val="0"/>
          <w:numId w:val="12"/>
        </w:numPr>
        <w:suppressAutoHyphens/>
        <w:spacing w:after="120" w:line="276" w:lineRule="auto"/>
        <w:ind w:left="567" w:hanging="567"/>
        <w:rPr>
          <w:iCs/>
          <w:szCs w:val="20"/>
        </w:rPr>
      </w:pPr>
      <w:r w:rsidRPr="00AB3202">
        <w:rPr>
          <w:iCs/>
          <w:szCs w:val="20"/>
        </w:rPr>
        <w:t xml:space="preserve">Zabezpieczenie może być wnoszone, według wyboru </w:t>
      </w:r>
      <w:r>
        <w:rPr>
          <w:iCs/>
          <w:szCs w:val="20"/>
        </w:rPr>
        <w:t>Zamawiającego</w:t>
      </w:r>
      <w:r w:rsidRPr="00AB3202">
        <w:rPr>
          <w:iCs/>
          <w:szCs w:val="20"/>
        </w:rPr>
        <w:t>, w</w:t>
      </w:r>
      <w:r>
        <w:rPr>
          <w:iCs/>
          <w:szCs w:val="20"/>
        </w:rPr>
        <w:t> </w:t>
      </w:r>
      <w:r w:rsidRPr="00AB3202">
        <w:rPr>
          <w:iCs/>
          <w:szCs w:val="20"/>
        </w:rPr>
        <w:t xml:space="preserve">jednej </w:t>
      </w:r>
      <w:r>
        <w:rPr>
          <w:iCs/>
          <w:szCs w:val="20"/>
        </w:rPr>
        <w:t>z następujących</w:t>
      </w:r>
      <w:r w:rsidRPr="00AB3202">
        <w:rPr>
          <w:iCs/>
          <w:szCs w:val="20"/>
        </w:rPr>
        <w:t xml:space="preserve"> form:</w:t>
      </w:r>
    </w:p>
    <w:p w14:paraId="627D7F1B" w14:textId="77777777" w:rsidR="00D06511" w:rsidRPr="00AB3202" w:rsidRDefault="00D06511" w:rsidP="00D06511">
      <w:pPr>
        <w:keepNext/>
        <w:suppressAutoHyphens/>
        <w:spacing w:after="120" w:line="276" w:lineRule="auto"/>
        <w:ind w:left="1134" w:hanging="567"/>
        <w:rPr>
          <w:iCs/>
          <w:szCs w:val="20"/>
        </w:rPr>
      </w:pPr>
      <w:r w:rsidRPr="00AB3202">
        <w:rPr>
          <w:iCs/>
          <w:szCs w:val="20"/>
        </w:rPr>
        <w:t>1)</w:t>
      </w:r>
      <w:r w:rsidRPr="00AB3202">
        <w:rPr>
          <w:iCs/>
          <w:szCs w:val="20"/>
        </w:rPr>
        <w:tab/>
        <w:t>pieniądzu</w:t>
      </w:r>
      <w:r>
        <w:rPr>
          <w:iCs/>
          <w:szCs w:val="20"/>
        </w:rPr>
        <w:t xml:space="preserve"> na rachunek bankowy Wykonawcy o nr …….</w:t>
      </w:r>
      <w:r w:rsidRPr="00AB3202">
        <w:rPr>
          <w:iCs/>
          <w:szCs w:val="20"/>
        </w:rPr>
        <w:t>;</w:t>
      </w:r>
    </w:p>
    <w:p w14:paraId="0382164A" w14:textId="77777777" w:rsidR="00D06511" w:rsidRPr="00AB3202" w:rsidRDefault="00D06511" w:rsidP="00D06511">
      <w:pPr>
        <w:keepNext/>
        <w:suppressAutoHyphens/>
        <w:spacing w:after="120" w:line="276" w:lineRule="auto"/>
        <w:ind w:left="1134" w:hanging="567"/>
        <w:rPr>
          <w:iCs/>
          <w:szCs w:val="20"/>
        </w:rPr>
      </w:pPr>
      <w:r w:rsidRPr="00AB3202">
        <w:rPr>
          <w:iCs/>
          <w:szCs w:val="20"/>
        </w:rPr>
        <w:t>2)</w:t>
      </w:r>
      <w:r w:rsidRPr="00AB3202">
        <w:rPr>
          <w:iCs/>
          <w:szCs w:val="20"/>
        </w:rPr>
        <w:tab/>
        <w:t>poręczeniach bankowych lub poręczeniach spółdzielczej kasy oszczędnościowo-kredytowej, z tym że zobowiązanie kasy jest zawsze zobowiązaniem pieniężnym;</w:t>
      </w:r>
    </w:p>
    <w:p w14:paraId="309DC271" w14:textId="77777777" w:rsidR="00D06511" w:rsidRPr="00AB3202" w:rsidRDefault="00D06511" w:rsidP="00D06511">
      <w:pPr>
        <w:keepNext/>
        <w:suppressAutoHyphens/>
        <w:spacing w:after="120" w:line="276" w:lineRule="auto"/>
        <w:ind w:left="1134" w:hanging="567"/>
        <w:rPr>
          <w:iCs/>
          <w:szCs w:val="20"/>
        </w:rPr>
      </w:pPr>
      <w:r w:rsidRPr="00AB3202">
        <w:rPr>
          <w:iCs/>
          <w:szCs w:val="20"/>
        </w:rPr>
        <w:t>3)</w:t>
      </w:r>
      <w:r w:rsidRPr="00AB3202">
        <w:rPr>
          <w:iCs/>
          <w:szCs w:val="20"/>
        </w:rPr>
        <w:tab/>
        <w:t>gwarancjach bankowych</w:t>
      </w:r>
      <w:r>
        <w:rPr>
          <w:iCs/>
          <w:szCs w:val="20"/>
        </w:rPr>
        <w:t xml:space="preserve"> lub ubezpieczeniowych -  nieodwołalnych, bezwarunkowych i płatnych na pierwsze żądanie</w:t>
      </w:r>
      <w:r w:rsidRPr="00AB3202">
        <w:rPr>
          <w:iCs/>
          <w:szCs w:val="20"/>
        </w:rPr>
        <w:t>;</w:t>
      </w:r>
    </w:p>
    <w:p w14:paraId="2F392D50" w14:textId="5D950980" w:rsidR="00D06511" w:rsidRPr="003645AD" w:rsidRDefault="00D06511" w:rsidP="00D06511">
      <w:pPr>
        <w:keepNext/>
        <w:numPr>
          <w:ilvl w:val="0"/>
          <w:numId w:val="12"/>
        </w:numPr>
        <w:suppressAutoHyphens/>
        <w:spacing w:after="120" w:line="276" w:lineRule="auto"/>
        <w:ind w:left="567" w:hanging="567"/>
        <w:rPr>
          <w:iCs/>
          <w:szCs w:val="20"/>
        </w:rPr>
      </w:pPr>
      <w:r>
        <w:rPr>
          <w:iCs/>
          <w:szCs w:val="20"/>
        </w:rPr>
        <w:t xml:space="preserve">Wykonawcy </w:t>
      </w:r>
      <w:r w:rsidRPr="003645AD">
        <w:rPr>
          <w:iCs/>
          <w:szCs w:val="20"/>
        </w:rPr>
        <w:t xml:space="preserve">przysługuje prawo </w:t>
      </w:r>
      <w:r>
        <w:rPr>
          <w:iCs/>
          <w:szCs w:val="20"/>
        </w:rPr>
        <w:t xml:space="preserve">skorzystania z Zabezpieczenia co do </w:t>
      </w:r>
      <w:r w:rsidRPr="003645AD">
        <w:rPr>
          <w:iCs/>
          <w:szCs w:val="20"/>
        </w:rPr>
        <w:t xml:space="preserve">wszelkich wierzytelności względem </w:t>
      </w:r>
      <w:r>
        <w:rPr>
          <w:iCs/>
          <w:szCs w:val="20"/>
        </w:rPr>
        <w:t>Zamawiającego</w:t>
      </w:r>
      <w:r w:rsidRPr="003645AD">
        <w:rPr>
          <w:iCs/>
          <w:szCs w:val="20"/>
        </w:rPr>
        <w:t xml:space="preserve">, w tym </w:t>
      </w:r>
      <w:r>
        <w:rPr>
          <w:iCs/>
          <w:szCs w:val="20"/>
        </w:rPr>
        <w:br/>
      </w:r>
      <w:r w:rsidRPr="003645AD">
        <w:rPr>
          <w:iCs/>
          <w:szCs w:val="20"/>
        </w:rPr>
        <w:t xml:space="preserve">w szczególności wymagalnych należności z tytułu zaległego wynagrodzenia, </w:t>
      </w:r>
      <w:r>
        <w:rPr>
          <w:iCs/>
          <w:szCs w:val="20"/>
        </w:rPr>
        <w:t xml:space="preserve">roszczeń z tytułu </w:t>
      </w:r>
      <w:r w:rsidRPr="003645AD">
        <w:rPr>
          <w:iCs/>
          <w:szCs w:val="20"/>
        </w:rPr>
        <w:t xml:space="preserve">szkód w mieniu </w:t>
      </w:r>
      <w:r>
        <w:rPr>
          <w:iCs/>
          <w:szCs w:val="20"/>
        </w:rPr>
        <w:t>Wykonawcy</w:t>
      </w:r>
      <w:r w:rsidRPr="003645AD">
        <w:rPr>
          <w:iCs/>
          <w:szCs w:val="20"/>
        </w:rPr>
        <w:t>,</w:t>
      </w:r>
      <w:r>
        <w:rPr>
          <w:iCs/>
          <w:szCs w:val="20"/>
        </w:rPr>
        <w:t xml:space="preserve"> w tym zwłaszcza w Aparaturze, </w:t>
      </w:r>
      <w:r w:rsidRPr="003645AD">
        <w:rPr>
          <w:iCs/>
          <w:szCs w:val="20"/>
        </w:rPr>
        <w:t xml:space="preserve"> za które odpowiada </w:t>
      </w:r>
      <w:r>
        <w:rPr>
          <w:iCs/>
          <w:szCs w:val="20"/>
        </w:rPr>
        <w:t xml:space="preserve">Zamawiający </w:t>
      </w:r>
      <w:r w:rsidRPr="003645AD">
        <w:rPr>
          <w:iCs/>
          <w:szCs w:val="20"/>
        </w:rPr>
        <w:t xml:space="preserve">lub innych kosztów, które </w:t>
      </w:r>
      <w:r>
        <w:rPr>
          <w:iCs/>
          <w:szCs w:val="20"/>
        </w:rPr>
        <w:t xml:space="preserve">Wykonawca </w:t>
      </w:r>
      <w:r w:rsidRPr="003645AD">
        <w:rPr>
          <w:iCs/>
          <w:szCs w:val="20"/>
        </w:rPr>
        <w:t xml:space="preserve">poniósł (lub do których poniesienia został zobowiązany), a spowodowanych działaniami </w:t>
      </w:r>
      <w:r>
        <w:rPr>
          <w:iCs/>
          <w:szCs w:val="20"/>
        </w:rPr>
        <w:t>Zamawiającego.</w:t>
      </w:r>
    </w:p>
    <w:p w14:paraId="3F8C1BBF" w14:textId="25F69AC6" w:rsidR="00D06511" w:rsidRPr="003645AD" w:rsidRDefault="00D06511" w:rsidP="00D06511">
      <w:pPr>
        <w:keepNext/>
        <w:numPr>
          <w:ilvl w:val="0"/>
          <w:numId w:val="12"/>
        </w:numPr>
        <w:suppressAutoHyphens/>
        <w:spacing w:after="120" w:line="276" w:lineRule="auto"/>
        <w:ind w:left="567" w:hanging="567"/>
        <w:rPr>
          <w:iCs/>
          <w:szCs w:val="20"/>
        </w:rPr>
      </w:pPr>
      <w:r w:rsidRPr="003645AD">
        <w:rPr>
          <w:iCs/>
          <w:szCs w:val="20"/>
        </w:rPr>
        <w:t xml:space="preserve">W przypadku wykorzystania całości lub części </w:t>
      </w:r>
      <w:r>
        <w:rPr>
          <w:iCs/>
          <w:szCs w:val="20"/>
        </w:rPr>
        <w:t>Zabezpieczenia</w:t>
      </w:r>
      <w:r w:rsidRPr="003645AD">
        <w:rPr>
          <w:iCs/>
          <w:szCs w:val="20"/>
        </w:rPr>
        <w:t xml:space="preserve"> zgodnie </w:t>
      </w:r>
      <w:r>
        <w:rPr>
          <w:iCs/>
          <w:szCs w:val="20"/>
        </w:rPr>
        <w:br/>
      </w:r>
      <w:r w:rsidRPr="003645AD">
        <w:rPr>
          <w:iCs/>
          <w:szCs w:val="20"/>
        </w:rPr>
        <w:t xml:space="preserve">z ustępem poprzednim, </w:t>
      </w:r>
      <w:r>
        <w:rPr>
          <w:iCs/>
          <w:szCs w:val="20"/>
        </w:rPr>
        <w:t xml:space="preserve">Zamawiający </w:t>
      </w:r>
      <w:r w:rsidRPr="003645AD">
        <w:rPr>
          <w:iCs/>
          <w:szCs w:val="20"/>
        </w:rPr>
        <w:t>będzie zobowiązany do je</w:t>
      </w:r>
      <w:r>
        <w:rPr>
          <w:iCs/>
          <w:szCs w:val="20"/>
        </w:rPr>
        <w:t>go</w:t>
      </w:r>
      <w:r w:rsidRPr="003645AD">
        <w:rPr>
          <w:iCs/>
          <w:szCs w:val="20"/>
        </w:rPr>
        <w:t xml:space="preserve"> każdorazowego uzupełnienia do pełnej pierwotnej wysokości, o której mowa w ust. 1 w terminie 14 (czternastu) dni od dnia poinformowania </w:t>
      </w:r>
      <w:r>
        <w:rPr>
          <w:iCs/>
          <w:szCs w:val="20"/>
        </w:rPr>
        <w:t>Zamawiającego</w:t>
      </w:r>
      <w:r w:rsidRPr="003645AD">
        <w:rPr>
          <w:iCs/>
          <w:szCs w:val="20"/>
        </w:rPr>
        <w:t xml:space="preserve"> o konieczności uzupełnienia kwoty </w:t>
      </w:r>
      <w:r>
        <w:rPr>
          <w:iCs/>
          <w:szCs w:val="20"/>
        </w:rPr>
        <w:t>Zabezpieczenia</w:t>
      </w:r>
      <w:r w:rsidRPr="003645AD">
        <w:rPr>
          <w:iCs/>
          <w:szCs w:val="20"/>
        </w:rPr>
        <w:t xml:space="preserve">. Każdą informację o skorzystaniu przez </w:t>
      </w:r>
      <w:r>
        <w:rPr>
          <w:iCs/>
          <w:szCs w:val="20"/>
        </w:rPr>
        <w:t>Wykonawcę</w:t>
      </w:r>
      <w:r w:rsidRPr="003645AD">
        <w:rPr>
          <w:iCs/>
          <w:szCs w:val="20"/>
        </w:rPr>
        <w:t xml:space="preserve"> z kwoty lub części </w:t>
      </w:r>
      <w:r w:rsidRPr="003645AD">
        <w:rPr>
          <w:iCs/>
          <w:szCs w:val="20"/>
        </w:rPr>
        <w:lastRenderedPageBreak/>
        <w:t xml:space="preserve">kwoty </w:t>
      </w:r>
      <w:r>
        <w:rPr>
          <w:iCs/>
          <w:szCs w:val="20"/>
        </w:rPr>
        <w:t>Zabezpieczenia</w:t>
      </w:r>
      <w:r w:rsidRPr="003645AD">
        <w:rPr>
          <w:iCs/>
          <w:szCs w:val="20"/>
        </w:rPr>
        <w:t xml:space="preserve"> Strony zgodnie uznają za poinformowanie </w:t>
      </w:r>
      <w:r>
        <w:rPr>
          <w:iCs/>
          <w:szCs w:val="20"/>
        </w:rPr>
        <w:br/>
      </w:r>
      <w:r w:rsidRPr="003645AD">
        <w:rPr>
          <w:iCs/>
          <w:szCs w:val="20"/>
        </w:rPr>
        <w:t xml:space="preserve">o konieczności uzupełnienia </w:t>
      </w:r>
      <w:r>
        <w:rPr>
          <w:iCs/>
          <w:szCs w:val="20"/>
        </w:rPr>
        <w:t>Zabezpieczenia</w:t>
      </w:r>
      <w:r w:rsidRPr="003645AD">
        <w:rPr>
          <w:iCs/>
          <w:szCs w:val="20"/>
        </w:rPr>
        <w:t>.</w:t>
      </w:r>
    </w:p>
    <w:p w14:paraId="7D114560" w14:textId="77777777" w:rsidR="00D06511" w:rsidRPr="000C7B24" w:rsidRDefault="00D06511" w:rsidP="00D06511">
      <w:pPr>
        <w:keepNext/>
        <w:numPr>
          <w:ilvl w:val="0"/>
          <w:numId w:val="12"/>
        </w:numPr>
        <w:suppressAutoHyphens/>
        <w:spacing w:after="120" w:line="276" w:lineRule="auto"/>
        <w:ind w:left="567" w:hanging="567"/>
        <w:rPr>
          <w:iCs/>
          <w:szCs w:val="20"/>
        </w:rPr>
      </w:pPr>
      <w:r w:rsidRPr="000C7B24">
        <w:rPr>
          <w:iCs/>
          <w:szCs w:val="20"/>
        </w:rPr>
        <w:t>Zamawiający zwraca lub zwalnia Zabezpieczenie w terminie 30 dni od dnia zakończenia realizacji Umowy</w:t>
      </w:r>
      <w:r>
        <w:rPr>
          <w:iCs/>
          <w:szCs w:val="20"/>
        </w:rPr>
        <w:t>.</w:t>
      </w:r>
    </w:p>
    <w:p w14:paraId="1A9F6FA9" w14:textId="77777777" w:rsidR="00D06511" w:rsidRPr="003645AD" w:rsidRDefault="00D06511" w:rsidP="00D06511">
      <w:pPr>
        <w:keepNext/>
        <w:suppressAutoHyphens/>
        <w:spacing w:after="120"/>
        <w:jc w:val="center"/>
        <w:rPr>
          <w:b/>
          <w:bCs/>
          <w:szCs w:val="20"/>
        </w:rPr>
      </w:pPr>
    </w:p>
    <w:p w14:paraId="718B5C91" w14:textId="77777777" w:rsidR="00D06511" w:rsidRPr="003645AD" w:rsidRDefault="00D06511" w:rsidP="00D06511">
      <w:pPr>
        <w:keepNext/>
        <w:suppressAutoHyphens/>
        <w:spacing w:after="120"/>
        <w:jc w:val="center"/>
        <w:rPr>
          <w:b/>
          <w:bCs/>
          <w:szCs w:val="20"/>
        </w:rPr>
      </w:pPr>
      <w:r w:rsidRPr="003645AD">
        <w:rPr>
          <w:b/>
          <w:bCs/>
          <w:szCs w:val="20"/>
        </w:rPr>
        <w:t xml:space="preserve">§ </w:t>
      </w:r>
      <w:r>
        <w:rPr>
          <w:b/>
          <w:bCs/>
          <w:szCs w:val="20"/>
        </w:rPr>
        <w:t>8</w:t>
      </w:r>
    </w:p>
    <w:p w14:paraId="0A6B0D08" w14:textId="77777777" w:rsidR="00D06511" w:rsidRPr="003645AD" w:rsidRDefault="00D06511" w:rsidP="00D06511">
      <w:pPr>
        <w:keepNext/>
        <w:suppressAutoHyphens/>
        <w:spacing w:after="120"/>
        <w:jc w:val="center"/>
        <w:rPr>
          <w:iCs/>
          <w:szCs w:val="20"/>
        </w:rPr>
      </w:pPr>
      <w:r w:rsidRPr="003645AD">
        <w:rPr>
          <w:b/>
          <w:bCs/>
          <w:szCs w:val="20"/>
        </w:rPr>
        <w:t>Okres obowiązywania i rozwiązanie Umowy</w:t>
      </w:r>
    </w:p>
    <w:p w14:paraId="47DFA42D" w14:textId="77777777" w:rsidR="00D06511" w:rsidRPr="003645AD" w:rsidRDefault="00D06511" w:rsidP="00D06511">
      <w:pPr>
        <w:keepNext/>
        <w:numPr>
          <w:ilvl w:val="0"/>
          <w:numId w:val="14"/>
        </w:numPr>
        <w:suppressAutoHyphens/>
        <w:spacing w:after="120" w:line="276" w:lineRule="auto"/>
        <w:ind w:left="567" w:hanging="567"/>
        <w:rPr>
          <w:szCs w:val="20"/>
        </w:rPr>
      </w:pPr>
      <w:r w:rsidRPr="003645AD">
        <w:rPr>
          <w:iCs/>
          <w:szCs w:val="20"/>
        </w:rPr>
        <w:t xml:space="preserve">Umowa wchodzi w życie </w:t>
      </w:r>
      <w:r w:rsidRPr="003645AD">
        <w:rPr>
          <w:b/>
          <w:iCs/>
          <w:szCs w:val="20"/>
        </w:rPr>
        <w:t xml:space="preserve">od dnia …………………… i obowiązuje </w:t>
      </w:r>
      <w:r>
        <w:rPr>
          <w:b/>
          <w:iCs/>
          <w:szCs w:val="20"/>
        </w:rPr>
        <w:t xml:space="preserve">do dnia …………… </w:t>
      </w:r>
      <w:r w:rsidRPr="003645AD">
        <w:rPr>
          <w:iCs/>
          <w:szCs w:val="20"/>
        </w:rPr>
        <w:t>.</w:t>
      </w:r>
    </w:p>
    <w:p w14:paraId="69AA3BFF" w14:textId="77777777" w:rsidR="00D06511" w:rsidRPr="003645AD" w:rsidRDefault="00D06511" w:rsidP="00D06511">
      <w:pPr>
        <w:keepNext/>
        <w:numPr>
          <w:ilvl w:val="0"/>
          <w:numId w:val="14"/>
        </w:numPr>
        <w:suppressAutoHyphens/>
        <w:spacing w:after="120" w:line="276" w:lineRule="auto"/>
        <w:ind w:left="567" w:hanging="567"/>
        <w:rPr>
          <w:iCs/>
          <w:szCs w:val="20"/>
        </w:rPr>
      </w:pPr>
      <w:r w:rsidRPr="003645AD">
        <w:rPr>
          <w:iCs/>
          <w:szCs w:val="20"/>
        </w:rPr>
        <w:t>Każda ze Stron może wypowiedzieć Umowę z trzymiesięcznym okresem wypowiedzenia liczonym od początku miesiąca po miesiącu, w którym oświadczenie o wypowiedzeniu zostało złożone.</w:t>
      </w:r>
    </w:p>
    <w:p w14:paraId="42CC83D2" w14:textId="77777777" w:rsidR="00D06511" w:rsidRPr="000C7B24" w:rsidRDefault="00D06511" w:rsidP="00D06511">
      <w:pPr>
        <w:keepNext/>
        <w:numPr>
          <w:ilvl w:val="0"/>
          <w:numId w:val="14"/>
        </w:numPr>
        <w:suppressAutoHyphens/>
        <w:spacing w:after="120" w:line="276" w:lineRule="auto"/>
        <w:ind w:left="567" w:hanging="567"/>
        <w:rPr>
          <w:iCs/>
          <w:szCs w:val="20"/>
        </w:rPr>
      </w:pPr>
      <w:r>
        <w:rPr>
          <w:iCs/>
          <w:szCs w:val="20"/>
        </w:rPr>
        <w:t>Wykonawca</w:t>
      </w:r>
      <w:r w:rsidRPr="003645AD">
        <w:rPr>
          <w:iCs/>
          <w:szCs w:val="20"/>
        </w:rPr>
        <w:t>, poza innymi przypadkami określonymi w przepisach powszechnie obowiązujących i w Umowie, jest uprawniony do wypowiedzenia Umowy ze skutkiem natychmiastowym w ciągu miesiąca od powzięcia wiedzy o zaistnieniu przyczyny, w przypadku gdy</w:t>
      </w:r>
      <w:r>
        <w:rPr>
          <w:iCs/>
          <w:szCs w:val="20"/>
        </w:rPr>
        <w:t xml:space="preserve"> </w:t>
      </w:r>
      <w:r w:rsidRPr="000C7B24">
        <w:rPr>
          <w:iCs/>
          <w:szCs w:val="20"/>
        </w:rPr>
        <w:t xml:space="preserve">Personel Zamawiającego </w:t>
      </w:r>
      <w:r>
        <w:rPr>
          <w:iCs/>
          <w:szCs w:val="20"/>
        </w:rPr>
        <w:t xml:space="preserve">lub jego Goście </w:t>
      </w:r>
      <w:r w:rsidRPr="000C7B24">
        <w:rPr>
          <w:iCs/>
          <w:szCs w:val="20"/>
        </w:rPr>
        <w:t>rażąco naruszy</w:t>
      </w:r>
      <w:r>
        <w:rPr>
          <w:iCs/>
          <w:szCs w:val="20"/>
        </w:rPr>
        <w:t>li</w:t>
      </w:r>
      <w:r w:rsidRPr="000C7B24">
        <w:rPr>
          <w:iCs/>
          <w:szCs w:val="20"/>
        </w:rPr>
        <w:t xml:space="preserve"> postanowienia umowy dotyczące prawidłowego i bezpiecznego korzystania z </w:t>
      </w:r>
      <w:r>
        <w:rPr>
          <w:iCs/>
          <w:szCs w:val="20"/>
        </w:rPr>
        <w:t xml:space="preserve">Budynku, </w:t>
      </w:r>
      <w:r w:rsidRPr="000C7B24">
        <w:rPr>
          <w:iCs/>
          <w:szCs w:val="20"/>
        </w:rPr>
        <w:t>Pomieszczeń i Aparatury;</w:t>
      </w:r>
    </w:p>
    <w:p w14:paraId="3AE9F57E" w14:textId="77777777" w:rsidR="00D06511" w:rsidRPr="003645AD" w:rsidRDefault="00D06511" w:rsidP="00D06511">
      <w:pPr>
        <w:keepNext/>
        <w:suppressAutoHyphens/>
        <w:spacing w:after="120"/>
        <w:jc w:val="center"/>
        <w:rPr>
          <w:b/>
          <w:bCs/>
          <w:szCs w:val="20"/>
        </w:rPr>
      </w:pPr>
    </w:p>
    <w:p w14:paraId="3C7BB352" w14:textId="77777777" w:rsidR="00D06511" w:rsidRPr="003645AD" w:rsidRDefault="00D06511" w:rsidP="00D06511">
      <w:pPr>
        <w:keepNext/>
        <w:suppressAutoHyphens/>
        <w:spacing w:after="120"/>
        <w:jc w:val="center"/>
        <w:rPr>
          <w:b/>
          <w:bCs/>
          <w:szCs w:val="20"/>
        </w:rPr>
      </w:pPr>
      <w:r w:rsidRPr="003645AD">
        <w:rPr>
          <w:b/>
          <w:bCs/>
          <w:szCs w:val="20"/>
        </w:rPr>
        <w:t xml:space="preserve">§ </w:t>
      </w:r>
      <w:r>
        <w:rPr>
          <w:b/>
          <w:bCs/>
          <w:szCs w:val="20"/>
        </w:rPr>
        <w:t>9</w:t>
      </w:r>
    </w:p>
    <w:p w14:paraId="709B34BE" w14:textId="77777777" w:rsidR="00D06511" w:rsidRPr="003645AD" w:rsidRDefault="00D06511" w:rsidP="00D06511">
      <w:pPr>
        <w:keepNext/>
        <w:suppressAutoHyphens/>
        <w:spacing w:after="120"/>
        <w:jc w:val="center"/>
        <w:rPr>
          <w:b/>
          <w:bCs/>
          <w:szCs w:val="20"/>
        </w:rPr>
      </w:pPr>
      <w:r w:rsidRPr="003645AD">
        <w:rPr>
          <w:b/>
          <w:bCs/>
          <w:szCs w:val="20"/>
        </w:rPr>
        <w:t>Kary umowne</w:t>
      </w:r>
    </w:p>
    <w:p w14:paraId="0D4342B4" w14:textId="77777777" w:rsidR="00D06511" w:rsidRPr="003645AD" w:rsidRDefault="00D06511" w:rsidP="00D06511">
      <w:pPr>
        <w:keepNext/>
        <w:numPr>
          <w:ilvl w:val="1"/>
          <w:numId w:val="22"/>
        </w:numPr>
        <w:tabs>
          <w:tab w:val="clear" w:pos="1440"/>
          <w:tab w:val="num" w:pos="567"/>
        </w:tabs>
        <w:suppressAutoHyphens/>
        <w:spacing w:after="120" w:line="276" w:lineRule="auto"/>
        <w:ind w:left="567" w:hanging="567"/>
        <w:rPr>
          <w:bCs/>
          <w:szCs w:val="20"/>
        </w:rPr>
      </w:pPr>
      <w:r w:rsidRPr="003645AD">
        <w:rPr>
          <w:bCs/>
          <w:szCs w:val="20"/>
        </w:rPr>
        <w:t xml:space="preserve">W przypadku </w:t>
      </w:r>
      <w:r w:rsidRPr="003645AD">
        <w:rPr>
          <w:szCs w:val="20"/>
        </w:rPr>
        <w:t xml:space="preserve">uniemożliwienia Usługodawcy </w:t>
      </w:r>
      <w:r>
        <w:rPr>
          <w:szCs w:val="20"/>
        </w:rPr>
        <w:t>dostępu do Aparatury</w:t>
      </w:r>
      <w:r w:rsidRPr="003645AD">
        <w:rPr>
          <w:szCs w:val="20"/>
        </w:rPr>
        <w:t xml:space="preserve"> w</w:t>
      </w:r>
      <w:r>
        <w:rPr>
          <w:szCs w:val="20"/>
        </w:rPr>
        <w:t> </w:t>
      </w:r>
      <w:r w:rsidRPr="003645AD">
        <w:rPr>
          <w:szCs w:val="20"/>
        </w:rPr>
        <w:t xml:space="preserve">sytuacjach, o których mowa w § 4 ust. </w:t>
      </w:r>
      <w:r>
        <w:rPr>
          <w:szCs w:val="20"/>
        </w:rPr>
        <w:t>2</w:t>
      </w:r>
      <w:r w:rsidRPr="003645AD">
        <w:rPr>
          <w:szCs w:val="20"/>
        </w:rPr>
        <w:t xml:space="preserve"> </w:t>
      </w:r>
      <w:r>
        <w:rPr>
          <w:bCs/>
          <w:szCs w:val="20"/>
        </w:rPr>
        <w:t>Zamawiający</w:t>
      </w:r>
      <w:r w:rsidRPr="003645AD">
        <w:rPr>
          <w:bCs/>
          <w:szCs w:val="20"/>
        </w:rPr>
        <w:t xml:space="preserve"> zapłaci na rzecz </w:t>
      </w:r>
      <w:r>
        <w:rPr>
          <w:bCs/>
          <w:szCs w:val="20"/>
        </w:rPr>
        <w:t>Wykonawcy</w:t>
      </w:r>
      <w:r w:rsidRPr="003645AD">
        <w:rPr>
          <w:bCs/>
          <w:szCs w:val="20"/>
        </w:rPr>
        <w:t xml:space="preserve"> karę umowną w wysokości </w:t>
      </w:r>
      <w:r w:rsidRPr="000C7B24">
        <w:rPr>
          <w:bCs/>
          <w:color w:val="auto"/>
          <w:szCs w:val="20"/>
          <w:highlight w:val="yellow"/>
        </w:rPr>
        <w:t>…………</w:t>
      </w:r>
      <w:r w:rsidRPr="003645AD">
        <w:rPr>
          <w:bCs/>
          <w:szCs w:val="20"/>
        </w:rPr>
        <w:t xml:space="preserve"> zł (słownie: </w:t>
      </w:r>
      <w:r w:rsidRPr="000C7B24">
        <w:rPr>
          <w:bCs/>
          <w:szCs w:val="20"/>
          <w:highlight w:val="yellow"/>
        </w:rPr>
        <w:t>………….</w:t>
      </w:r>
      <w:r>
        <w:rPr>
          <w:bCs/>
          <w:szCs w:val="20"/>
        </w:rPr>
        <w:t xml:space="preserve"> </w:t>
      </w:r>
      <w:r w:rsidRPr="003645AD">
        <w:rPr>
          <w:bCs/>
          <w:szCs w:val="20"/>
        </w:rPr>
        <w:t xml:space="preserve">złotych) za każdy </w:t>
      </w:r>
      <w:r>
        <w:rPr>
          <w:bCs/>
          <w:szCs w:val="20"/>
        </w:rPr>
        <w:t>przypadek</w:t>
      </w:r>
      <w:r w:rsidRPr="003645AD">
        <w:rPr>
          <w:bCs/>
          <w:szCs w:val="20"/>
        </w:rPr>
        <w:t xml:space="preserve"> uniemożliwienia </w:t>
      </w:r>
      <w:r>
        <w:rPr>
          <w:bCs/>
          <w:szCs w:val="20"/>
        </w:rPr>
        <w:t>Wykonawcy</w:t>
      </w:r>
      <w:r w:rsidRPr="003645AD">
        <w:rPr>
          <w:bCs/>
          <w:szCs w:val="20"/>
        </w:rPr>
        <w:t xml:space="preserve"> </w:t>
      </w:r>
      <w:r>
        <w:rPr>
          <w:bCs/>
          <w:szCs w:val="20"/>
        </w:rPr>
        <w:t>dostępu do Aparatury</w:t>
      </w:r>
      <w:r w:rsidRPr="003645AD">
        <w:rPr>
          <w:bCs/>
          <w:szCs w:val="20"/>
        </w:rPr>
        <w:t>.</w:t>
      </w:r>
    </w:p>
    <w:p w14:paraId="6862B999" w14:textId="009C59CD" w:rsidR="00D06511" w:rsidRPr="003645AD" w:rsidRDefault="00D06511" w:rsidP="00D06511">
      <w:pPr>
        <w:keepNext/>
        <w:numPr>
          <w:ilvl w:val="1"/>
          <w:numId w:val="22"/>
        </w:numPr>
        <w:tabs>
          <w:tab w:val="clear" w:pos="1440"/>
          <w:tab w:val="num" w:pos="567"/>
        </w:tabs>
        <w:suppressAutoHyphens/>
        <w:spacing w:after="120" w:line="276" w:lineRule="auto"/>
        <w:ind w:left="567" w:hanging="567"/>
        <w:rPr>
          <w:bCs/>
          <w:szCs w:val="20"/>
        </w:rPr>
      </w:pPr>
      <w:r w:rsidRPr="003645AD">
        <w:rPr>
          <w:bCs/>
          <w:szCs w:val="20"/>
        </w:rPr>
        <w:t xml:space="preserve">W przypadku wzbudzenia przez </w:t>
      </w:r>
      <w:r>
        <w:rPr>
          <w:bCs/>
          <w:szCs w:val="20"/>
        </w:rPr>
        <w:t>Personel Zamawiającego lub Gościa</w:t>
      </w:r>
      <w:r w:rsidRPr="003645AD">
        <w:rPr>
          <w:bCs/>
          <w:szCs w:val="20"/>
        </w:rPr>
        <w:t xml:space="preserve"> fałszywego alarmu pożarowego, zapłaci on na rzecz </w:t>
      </w:r>
      <w:r>
        <w:rPr>
          <w:bCs/>
          <w:szCs w:val="20"/>
        </w:rPr>
        <w:t>Wykonawcy</w:t>
      </w:r>
      <w:r w:rsidRPr="003645AD">
        <w:rPr>
          <w:bCs/>
          <w:szCs w:val="20"/>
        </w:rPr>
        <w:t xml:space="preserve"> karę umowną w wysokości </w:t>
      </w:r>
      <w:r w:rsidRPr="000C7B24">
        <w:rPr>
          <w:bCs/>
          <w:color w:val="auto"/>
          <w:szCs w:val="20"/>
          <w:highlight w:val="yellow"/>
        </w:rPr>
        <w:t>…………</w:t>
      </w:r>
      <w:r w:rsidRPr="003645AD">
        <w:rPr>
          <w:bCs/>
          <w:szCs w:val="20"/>
        </w:rPr>
        <w:t xml:space="preserve"> zł (słownie: </w:t>
      </w:r>
      <w:r w:rsidRPr="000C7B24">
        <w:rPr>
          <w:bCs/>
          <w:szCs w:val="20"/>
          <w:highlight w:val="yellow"/>
        </w:rPr>
        <w:t>………….</w:t>
      </w:r>
      <w:r>
        <w:rPr>
          <w:bCs/>
          <w:szCs w:val="20"/>
        </w:rPr>
        <w:t xml:space="preserve"> </w:t>
      </w:r>
      <w:r w:rsidRPr="003645AD">
        <w:rPr>
          <w:bCs/>
          <w:szCs w:val="20"/>
        </w:rPr>
        <w:t xml:space="preserve">złotych) oraz zostanie </w:t>
      </w:r>
      <w:r w:rsidRPr="003645AD">
        <w:rPr>
          <w:bCs/>
          <w:szCs w:val="20"/>
        </w:rPr>
        <w:lastRenderedPageBreak/>
        <w:t xml:space="preserve">obciążony innymi kosztami, które będzie musiał ponieść </w:t>
      </w:r>
      <w:r>
        <w:rPr>
          <w:bCs/>
          <w:szCs w:val="20"/>
        </w:rPr>
        <w:t>Wykonawca</w:t>
      </w:r>
      <w:r w:rsidRPr="003645AD">
        <w:rPr>
          <w:bCs/>
          <w:szCs w:val="20"/>
        </w:rPr>
        <w:t xml:space="preserve"> </w:t>
      </w:r>
      <w:r>
        <w:rPr>
          <w:bCs/>
          <w:szCs w:val="20"/>
        </w:rPr>
        <w:br/>
      </w:r>
      <w:r w:rsidRPr="003645AD">
        <w:rPr>
          <w:bCs/>
          <w:szCs w:val="20"/>
        </w:rPr>
        <w:t>w wyniku tego zdarzenia.</w:t>
      </w:r>
    </w:p>
    <w:p w14:paraId="2E7703FD" w14:textId="77777777" w:rsidR="00D06511" w:rsidRPr="003645AD" w:rsidRDefault="00D06511" w:rsidP="00D06511">
      <w:pPr>
        <w:keepNext/>
        <w:numPr>
          <w:ilvl w:val="1"/>
          <w:numId w:val="22"/>
        </w:numPr>
        <w:tabs>
          <w:tab w:val="clear" w:pos="1440"/>
          <w:tab w:val="num" w:pos="567"/>
        </w:tabs>
        <w:suppressAutoHyphens/>
        <w:spacing w:after="120" w:line="276" w:lineRule="auto"/>
        <w:ind w:left="567" w:hanging="567"/>
        <w:rPr>
          <w:bCs/>
          <w:szCs w:val="20"/>
        </w:rPr>
      </w:pPr>
      <w:r w:rsidRPr="003645AD">
        <w:rPr>
          <w:bCs/>
          <w:szCs w:val="20"/>
        </w:rPr>
        <w:t xml:space="preserve">Kary umowne są płatne w terminie 14 (czternastu) dni od dnia doręczenia </w:t>
      </w:r>
      <w:r>
        <w:rPr>
          <w:bCs/>
          <w:szCs w:val="20"/>
        </w:rPr>
        <w:t>Zamawiającemu</w:t>
      </w:r>
      <w:r w:rsidRPr="003645AD">
        <w:rPr>
          <w:bCs/>
          <w:szCs w:val="20"/>
        </w:rPr>
        <w:t xml:space="preserve"> wezwania do jej zapłaty. </w:t>
      </w:r>
    </w:p>
    <w:p w14:paraId="26E0DFD9" w14:textId="77777777" w:rsidR="00D06511" w:rsidRPr="003645AD" w:rsidRDefault="00D06511" w:rsidP="00D06511">
      <w:pPr>
        <w:keepNext/>
        <w:numPr>
          <w:ilvl w:val="1"/>
          <w:numId w:val="22"/>
        </w:numPr>
        <w:tabs>
          <w:tab w:val="clear" w:pos="1440"/>
          <w:tab w:val="num" w:pos="567"/>
        </w:tabs>
        <w:suppressAutoHyphens/>
        <w:spacing w:after="120" w:line="276" w:lineRule="auto"/>
        <w:ind w:left="567" w:hanging="567"/>
        <w:rPr>
          <w:bCs/>
          <w:szCs w:val="20"/>
        </w:rPr>
      </w:pPr>
      <w:r w:rsidRPr="003645AD">
        <w:rPr>
          <w:bCs/>
          <w:szCs w:val="20"/>
        </w:rPr>
        <w:t xml:space="preserve">Łączna suma wszystkich kar umownych nie może przekroczyć kwoty </w:t>
      </w:r>
      <w:r w:rsidRPr="000C7B24">
        <w:rPr>
          <w:bCs/>
          <w:szCs w:val="20"/>
          <w:highlight w:val="yellow"/>
        </w:rPr>
        <w:t>…………………</w:t>
      </w:r>
      <w:r w:rsidRPr="003645AD">
        <w:rPr>
          <w:bCs/>
          <w:szCs w:val="20"/>
        </w:rPr>
        <w:t xml:space="preserve"> zł (</w:t>
      </w:r>
      <w:r w:rsidRPr="000C7B24">
        <w:rPr>
          <w:bCs/>
          <w:szCs w:val="20"/>
          <w:highlight w:val="yellow"/>
        </w:rPr>
        <w:t>…………….</w:t>
      </w:r>
      <w:r w:rsidRPr="003645AD">
        <w:rPr>
          <w:bCs/>
          <w:szCs w:val="20"/>
        </w:rPr>
        <w:t xml:space="preserve"> złotych).</w:t>
      </w:r>
    </w:p>
    <w:p w14:paraId="1BF840A1" w14:textId="77777777" w:rsidR="00D06511" w:rsidRPr="003645AD" w:rsidRDefault="00D06511" w:rsidP="00D06511">
      <w:pPr>
        <w:keepNext/>
        <w:numPr>
          <w:ilvl w:val="1"/>
          <w:numId w:val="22"/>
        </w:numPr>
        <w:tabs>
          <w:tab w:val="clear" w:pos="1440"/>
          <w:tab w:val="num" w:pos="567"/>
        </w:tabs>
        <w:suppressAutoHyphens/>
        <w:spacing w:after="120" w:line="276" w:lineRule="auto"/>
        <w:ind w:left="567" w:hanging="567"/>
        <w:rPr>
          <w:bCs/>
          <w:szCs w:val="20"/>
        </w:rPr>
      </w:pPr>
      <w:r>
        <w:rPr>
          <w:bCs/>
          <w:szCs w:val="20"/>
        </w:rPr>
        <w:t>Wykonawcy</w:t>
      </w:r>
      <w:r w:rsidRPr="003645AD">
        <w:rPr>
          <w:bCs/>
          <w:szCs w:val="20"/>
        </w:rPr>
        <w:t xml:space="preserve"> przysługuje prawo dochodzenia odszkodowania przewyższającego wysokość kar umownych na zasadach ogólnych.</w:t>
      </w:r>
    </w:p>
    <w:p w14:paraId="1DD42E31" w14:textId="092DC5F9" w:rsidR="00D06511" w:rsidRPr="003645AD" w:rsidRDefault="00D06511" w:rsidP="00D06511">
      <w:pPr>
        <w:keepNext/>
        <w:numPr>
          <w:ilvl w:val="1"/>
          <w:numId w:val="22"/>
        </w:numPr>
        <w:tabs>
          <w:tab w:val="clear" w:pos="1440"/>
          <w:tab w:val="num" w:pos="567"/>
        </w:tabs>
        <w:suppressAutoHyphens/>
        <w:spacing w:after="120" w:line="276" w:lineRule="auto"/>
        <w:ind w:left="567" w:hanging="567"/>
        <w:rPr>
          <w:bCs/>
          <w:szCs w:val="20"/>
        </w:rPr>
      </w:pPr>
      <w:r w:rsidRPr="003645AD">
        <w:rPr>
          <w:bCs/>
          <w:szCs w:val="20"/>
        </w:rPr>
        <w:t xml:space="preserve">Dla uniknięcia wątpliwości Strony zgodnie wskazują, że kary umowne przewidziane niniejszym paragrafem będą należne (w tym: będzie można je naliczać), a postanowienia niniejszego paragrafu pozostaną w mocy </w:t>
      </w:r>
      <w:r>
        <w:rPr>
          <w:bCs/>
          <w:szCs w:val="20"/>
        </w:rPr>
        <w:br/>
      </w:r>
      <w:r w:rsidRPr="003645AD">
        <w:rPr>
          <w:bCs/>
          <w:szCs w:val="20"/>
        </w:rPr>
        <w:t>i będą skuteczne mimo rozwiązania lub wygaśnięcia Umowy.</w:t>
      </w:r>
    </w:p>
    <w:p w14:paraId="6FFCCF23" w14:textId="77777777" w:rsidR="00D06511" w:rsidRPr="003645AD" w:rsidRDefault="00D06511" w:rsidP="00D06511">
      <w:pPr>
        <w:keepNext/>
        <w:suppressAutoHyphens/>
        <w:spacing w:after="120"/>
        <w:rPr>
          <w:b/>
          <w:bCs/>
          <w:szCs w:val="20"/>
        </w:rPr>
      </w:pPr>
    </w:p>
    <w:p w14:paraId="50A35A8A" w14:textId="7DAB3AD9" w:rsidR="00D06511" w:rsidRDefault="00D06511" w:rsidP="00EC2332">
      <w:pPr>
        <w:keepNext/>
        <w:suppressAutoHyphens/>
        <w:spacing w:after="0"/>
        <w:jc w:val="center"/>
        <w:rPr>
          <w:b/>
          <w:bCs/>
          <w:szCs w:val="20"/>
        </w:rPr>
      </w:pPr>
      <w:r w:rsidRPr="003645AD">
        <w:rPr>
          <w:b/>
          <w:bCs/>
          <w:szCs w:val="20"/>
        </w:rPr>
        <w:t>§ 1</w:t>
      </w:r>
      <w:r>
        <w:rPr>
          <w:b/>
          <w:bCs/>
          <w:szCs w:val="20"/>
        </w:rPr>
        <w:t>0</w:t>
      </w:r>
    </w:p>
    <w:p w14:paraId="174789A4" w14:textId="77777777" w:rsidR="00EC2332" w:rsidRDefault="00EC2332" w:rsidP="00EC2332">
      <w:pPr>
        <w:spacing w:after="0"/>
        <w:jc w:val="center"/>
        <w:rPr>
          <w:b/>
          <w:bCs/>
          <w:szCs w:val="20"/>
        </w:rPr>
      </w:pPr>
      <w:r>
        <w:rPr>
          <w:b/>
          <w:bCs/>
          <w:szCs w:val="20"/>
        </w:rPr>
        <w:t>Kopie zapasowe</w:t>
      </w:r>
    </w:p>
    <w:p w14:paraId="2E7812E0" w14:textId="77777777" w:rsidR="00EC2332" w:rsidRDefault="00EC2332" w:rsidP="00EC2332">
      <w:pPr>
        <w:spacing w:after="0"/>
        <w:jc w:val="center"/>
        <w:rPr>
          <w:b/>
          <w:bCs/>
          <w:szCs w:val="20"/>
        </w:rPr>
      </w:pPr>
    </w:p>
    <w:p w14:paraId="4F78DAFD" w14:textId="77777777" w:rsidR="00EC2332" w:rsidRDefault="00EC2332" w:rsidP="00EC2332">
      <w:pPr>
        <w:pStyle w:val="Tekstkomentarza"/>
        <w:numPr>
          <w:ilvl w:val="0"/>
          <w:numId w:val="27"/>
        </w:numPr>
        <w:spacing w:after="0" w:line="276" w:lineRule="auto"/>
        <w:ind w:left="426" w:hanging="426"/>
        <w:rPr>
          <w:color w:val="000000"/>
        </w:rPr>
      </w:pPr>
      <w:r>
        <w:rPr>
          <w:color w:val="000000"/>
        </w:rPr>
        <w:t xml:space="preserve">Wykonawca oświadcza, że dane wytworzone w ramach realizacji niniejszej Umowy są zapisywane w archiwum Wykonawcy. Archiwum jest ograniczone do pojemności 100 GB. W archiwum nie mogą znajdować się dane osobowe ani zbiory danych osobowych. </w:t>
      </w:r>
    </w:p>
    <w:p w14:paraId="77EAE464" w14:textId="77777777" w:rsidR="00E24AEA" w:rsidRDefault="00EC2332" w:rsidP="00E24AEA">
      <w:pPr>
        <w:pStyle w:val="Tekstkomentarza"/>
        <w:numPr>
          <w:ilvl w:val="0"/>
          <w:numId w:val="27"/>
        </w:numPr>
        <w:spacing w:after="0" w:line="276" w:lineRule="auto"/>
        <w:ind w:left="426" w:hanging="426"/>
        <w:rPr>
          <w:color w:val="000000"/>
        </w:rPr>
      </w:pPr>
      <w:r>
        <w:rPr>
          <w:color w:val="000000"/>
        </w:rPr>
        <w:t xml:space="preserve">Wykonawca zobowiązuje się w ramach archiwum do przechowywania kopii zapasowych przez okres 1 roku od dnia upływu okresu na jaki niniejsza Umowa została zawarta lub jej rozwiązania. </w:t>
      </w:r>
    </w:p>
    <w:p w14:paraId="4B9AEA53" w14:textId="11F166B2" w:rsidR="00EC2332" w:rsidRPr="00E24AEA" w:rsidRDefault="00E24AEA" w:rsidP="00E24AEA">
      <w:pPr>
        <w:pStyle w:val="Tekstkomentarza"/>
        <w:numPr>
          <w:ilvl w:val="0"/>
          <w:numId w:val="27"/>
        </w:numPr>
        <w:spacing w:after="0" w:line="276" w:lineRule="auto"/>
        <w:ind w:left="426" w:hanging="426"/>
        <w:rPr>
          <w:color w:val="000000"/>
        </w:rPr>
      </w:pPr>
      <w:r>
        <w:rPr>
          <w:rStyle w:val="ui-provider"/>
        </w:rPr>
        <w:t>Wykonawca udostępnia utworzone kopie zapasowe Zamawiającemu wyłącznie na jego wniosek.</w:t>
      </w:r>
    </w:p>
    <w:p w14:paraId="111C56B6" w14:textId="77777777" w:rsidR="00EC2332" w:rsidRDefault="00EC2332" w:rsidP="00EC2332">
      <w:pPr>
        <w:pStyle w:val="Tekstkomentarza"/>
        <w:numPr>
          <w:ilvl w:val="0"/>
          <w:numId w:val="27"/>
        </w:numPr>
        <w:spacing w:after="0" w:line="276" w:lineRule="auto"/>
        <w:ind w:left="426" w:hanging="426"/>
        <w:rPr>
          <w:color w:val="000000"/>
        </w:rPr>
      </w:pPr>
      <w:r w:rsidRPr="00252DA4">
        <w:rPr>
          <w:color w:val="000000"/>
        </w:rPr>
        <w:t xml:space="preserve">Wnioski o dostęp do archiwum muszą być składane pisemnie lub </w:t>
      </w:r>
      <w:r>
        <w:rPr>
          <w:color w:val="000000"/>
        </w:rPr>
        <w:t xml:space="preserve">pocztą elektroniczną </w:t>
      </w:r>
      <w:r w:rsidRPr="00252DA4">
        <w:rPr>
          <w:color w:val="000000"/>
        </w:rPr>
        <w:t>i będą rozpatrywane w terminie nie dłuższym niż 7 dni roboczych</w:t>
      </w:r>
      <w:r>
        <w:rPr>
          <w:color w:val="000000"/>
        </w:rPr>
        <w:t xml:space="preserve"> od dnia ich otrzymania przez Wykonawcę</w:t>
      </w:r>
      <w:r w:rsidRPr="00252DA4">
        <w:rPr>
          <w:color w:val="000000"/>
        </w:rPr>
        <w:t>.</w:t>
      </w:r>
    </w:p>
    <w:p w14:paraId="07372E75" w14:textId="77777777" w:rsidR="00EC2332" w:rsidRDefault="00EC2332" w:rsidP="00EC2332">
      <w:pPr>
        <w:pStyle w:val="Tekstkomentarza"/>
        <w:numPr>
          <w:ilvl w:val="0"/>
          <w:numId w:val="27"/>
        </w:numPr>
        <w:spacing w:after="0" w:line="276" w:lineRule="auto"/>
        <w:ind w:left="426" w:hanging="426"/>
        <w:rPr>
          <w:color w:val="000000"/>
        </w:rPr>
      </w:pPr>
      <w:r>
        <w:rPr>
          <w:color w:val="000000"/>
        </w:rPr>
        <w:t>Wykonawca</w:t>
      </w:r>
      <w:r w:rsidRPr="00252DA4">
        <w:rPr>
          <w:color w:val="000000"/>
        </w:rPr>
        <w:t xml:space="preserve"> zobowiązuje się do udostępnienia wszystkich wymaganych danych i informacji w uzgodnionym</w:t>
      </w:r>
      <w:r>
        <w:rPr>
          <w:color w:val="000000"/>
        </w:rPr>
        <w:t xml:space="preserve"> przez Strony</w:t>
      </w:r>
      <w:r w:rsidRPr="00252DA4">
        <w:rPr>
          <w:color w:val="000000"/>
        </w:rPr>
        <w:t xml:space="preserve"> formacie.</w:t>
      </w:r>
    </w:p>
    <w:p w14:paraId="6AFDE3AB" w14:textId="77777777" w:rsidR="00EC2332" w:rsidRDefault="00EC2332" w:rsidP="00EC2332">
      <w:pPr>
        <w:pStyle w:val="Tekstkomentarza"/>
        <w:numPr>
          <w:ilvl w:val="0"/>
          <w:numId w:val="27"/>
        </w:numPr>
        <w:spacing w:after="0" w:line="276" w:lineRule="auto"/>
        <w:ind w:left="426" w:hanging="426"/>
        <w:rPr>
          <w:color w:val="000000"/>
        </w:rPr>
      </w:pPr>
      <w:r w:rsidRPr="00252DA4">
        <w:rPr>
          <w:color w:val="000000"/>
        </w:rPr>
        <w:t xml:space="preserve">W przypadku gdy dostęp do archiwum wymaga specjalnych uprawnień, </w:t>
      </w:r>
      <w:r>
        <w:rPr>
          <w:color w:val="000000"/>
        </w:rPr>
        <w:t>Zamawiający</w:t>
      </w:r>
      <w:r w:rsidRPr="00252DA4">
        <w:rPr>
          <w:color w:val="000000"/>
        </w:rPr>
        <w:t xml:space="preserve"> zostanie poinformowan</w:t>
      </w:r>
      <w:r>
        <w:rPr>
          <w:color w:val="000000"/>
        </w:rPr>
        <w:t>y</w:t>
      </w:r>
      <w:r w:rsidRPr="00252DA4">
        <w:rPr>
          <w:color w:val="000000"/>
        </w:rPr>
        <w:t xml:space="preserve"> o konieczności ich uzyskania przed udostępnieniem dokumentów</w:t>
      </w:r>
      <w:r>
        <w:rPr>
          <w:color w:val="000000"/>
        </w:rPr>
        <w:t>.</w:t>
      </w:r>
    </w:p>
    <w:p w14:paraId="2913F48F" w14:textId="77777777" w:rsidR="00EC2332" w:rsidRDefault="00EC2332" w:rsidP="00EC2332">
      <w:pPr>
        <w:pStyle w:val="Tekstkomentarza"/>
        <w:numPr>
          <w:ilvl w:val="0"/>
          <w:numId w:val="27"/>
        </w:numPr>
        <w:spacing w:after="0" w:line="276" w:lineRule="auto"/>
        <w:ind w:left="426" w:hanging="426"/>
        <w:rPr>
          <w:color w:val="000000"/>
        </w:rPr>
      </w:pPr>
      <w:r>
        <w:rPr>
          <w:color w:val="000000"/>
        </w:rPr>
        <w:t xml:space="preserve"> Koszty związane z udostępnieniem danych z archiwum (np. kopiowanie dokumentów, przesyłka) będą pokrywane przez Zamawiającego, chyba że Umowa stanowi inaczej.</w:t>
      </w:r>
    </w:p>
    <w:p w14:paraId="122316A6" w14:textId="77777777" w:rsidR="00EC2332" w:rsidRDefault="00EC2332" w:rsidP="00EC2332">
      <w:pPr>
        <w:spacing w:after="0"/>
        <w:jc w:val="center"/>
        <w:rPr>
          <w:b/>
          <w:bCs/>
          <w:szCs w:val="20"/>
        </w:rPr>
      </w:pPr>
    </w:p>
    <w:p w14:paraId="2CFD94F0" w14:textId="6FE0E54A" w:rsidR="00EC2332" w:rsidRPr="003645AD" w:rsidRDefault="00EC2332" w:rsidP="00EC2332">
      <w:pPr>
        <w:spacing w:after="0"/>
        <w:jc w:val="center"/>
        <w:rPr>
          <w:b/>
          <w:bCs/>
          <w:szCs w:val="20"/>
        </w:rPr>
      </w:pPr>
      <w:r w:rsidRPr="00C17F2F">
        <w:rPr>
          <w:b/>
          <w:bCs/>
          <w:szCs w:val="20"/>
        </w:rPr>
        <w:lastRenderedPageBreak/>
        <w:t>§ 1</w:t>
      </w:r>
      <w:r>
        <w:rPr>
          <w:b/>
          <w:bCs/>
          <w:szCs w:val="20"/>
        </w:rPr>
        <w:t>1</w:t>
      </w:r>
      <w:r w:rsidRPr="00C17F2F">
        <w:rPr>
          <w:b/>
          <w:bCs/>
          <w:szCs w:val="20"/>
        </w:rPr>
        <w:t>.</w:t>
      </w:r>
    </w:p>
    <w:p w14:paraId="25D53E78" w14:textId="77777777" w:rsidR="00D06511" w:rsidRPr="003645AD" w:rsidRDefault="00D06511" w:rsidP="00D06511">
      <w:pPr>
        <w:keepNext/>
        <w:suppressAutoHyphens/>
        <w:spacing w:after="120"/>
        <w:ind w:left="567" w:hanging="567"/>
        <w:jc w:val="center"/>
        <w:rPr>
          <w:iCs/>
          <w:szCs w:val="20"/>
        </w:rPr>
      </w:pPr>
      <w:r w:rsidRPr="003645AD">
        <w:rPr>
          <w:b/>
          <w:bCs/>
          <w:szCs w:val="20"/>
        </w:rPr>
        <w:t>Postanowienia końcowe</w:t>
      </w:r>
    </w:p>
    <w:p w14:paraId="00CA4F60" w14:textId="3C109349" w:rsidR="00D06511" w:rsidRPr="003645AD" w:rsidRDefault="00D06511" w:rsidP="00D06511">
      <w:pPr>
        <w:keepNext/>
        <w:numPr>
          <w:ilvl w:val="1"/>
          <w:numId w:val="15"/>
        </w:numPr>
        <w:suppressAutoHyphens/>
        <w:spacing w:after="120" w:line="276" w:lineRule="auto"/>
        <w:ind w:left="567" w:hanging="567"/>
        <w:rPr>
          <w:iCs/>
          <w:szCs w:val="20"/>
        </w:rPr>
      </w:pPr>
      <w:r w:rsidRPr="003645AD">
        <w:rPr>
          <w:iCs/>
          <w:szCs w:val="20"/>
        </w:rPr>
        <w:t xml:space="preserve">Wszelkie informacje techniczne, handlowe, organizacyjne i inne informacje Stron stanowią tajemnicę przedsiębiorstwa. Informacje stanowiące tajemnicę przedsiębiorstwa przekazane przez którąkolwiek ze Stron nie mogą zostać ujawnione osobom trzecim bez uprzedniej pisemnej zgody Strony przekazującej te informacje. Informacje, </w:t>
      </w:r>
      <w:r>
        <w:rPr>
          <w:iCs/>
          <w:szCs w:val="20"/>
        </w:rPr>
        <w:br/>
      </w:r>
      <w:r w:rsidRPr="003645AD">
        <w:rPr>
          <w:iCs/>
          <w:szCs w:val="20"/>
        </w:rPr>
        <w:t>o których mowa w zdaniu poprzednim, nie będą powielane lub wykorzystywane w inny sposób, niż uzgodniony przez Strony.</w:t>
      </w:r>
    </w:p>
    <w:p w14:paraId="6C53B7D1" w14:textId="62EF34D7" w:rsidR="00D06511" w:rsidRPr="003645AD" w:rsidRDefault="00D06511" w:rsidP="00D06511">
      <w:pPr>
        <w:keepNext/>
        <w:numPr>
          <w:ilvl w:val="1"/>
          <w:numId w:val="15"/>
        </w:numPr>
        <w:suppressAutoHyphens/>
        <w:spacing w:after="120" w:line="276" w:lineRule="auto"/>
        <w:ind w:left="567" w:hanging="567"/>
        <w:rPr>
          <w:iCs/>
          <w:szCs w:val="20"/>
        </w:rPr>
      </w:pPr>
      <w:r w:rsidRPr="003645AD">
        <w:rPr>
          <w:iCs/>
          <w:szCs w:val="20"/>
        </w:rPr>
        <w:t xml:space="preserve">Osobami odpowiedzialnymi za kontakty w kwestiach związanych </w:t>
      </w:r>
      <w:r>
        <w:rPr>
          <w:iCs/>
          <w:szCs w:val="20"/>
        </w:rPr>
        <w:br/>
      </w:r>
      <w:r w:rsidRPr="003645AD">
        <w:rPr>
          <w:iCs/>
          <w:szCs w:val="20"/>
        </w:rPr>
        <w:t>z realizacją niniejszej Umowy są:</w:t>
      </w:r>
    </w:p>
    <w:p w14:paraId="62BFB1A1" w14:textId="77777777" w:rsidR="00D06511" w:rsidRDefault="00D06511" w:rsidP="00D06511">
      <w:pPr>
        <w:keepNext/>
        <w:numPr>
          <w:ilvl w:val="0"/>
          <w:numId w:val="19"/>
        </w:numPr>
        <w:suppressAutoHyphens/>
        <w:spacing w:after="120" w:line="276" w:lineRule="auto"/>
        <w:ind w:left="1134" w:hanging="567"/>
        <w:rPr>
          <w:iCs/>
          <w:szCs w:val="20"/>
        </w:rPr>
      </w:pPr>
      <w:r w:rsidRPr="000C7B24">
        <w:rPr>
          <w:iCs/>
          <w:szCs w:val="20"/>
        </w:rPr>
        <w:t xml:space="preserve">ze strony Wykonawcy: </w:t>
      </w:r>
      <w:r w:rsidRPr="003645AD">
        <w:rPr>
          <w:iCs/>
          <w:szCs w:val="20"/>
        </w:rPr>
        <w:t>[___] e-mail: [___] tel.: [___]</w:t>
      </w:r>
    </w:p>
    <w:p w14:paraId="6F0E57A9" w14:textId="77777777" w:rsidR="00D06511" w:rsidRPr="000C7B24" w:rsidRDefault="00D06511" w:rsidP="00D06511">
      <w:pPr>
        <w:keepNext/>
        <w:numPr>
          <w:ilvl w:val="0"/>
          <w:numId w:val="19"/>
        </w:numPr>
        <w:suppressAutoHyphens/>
        <w:spacing w:after="120" w:line="276" w:lineRule="auto"/>
        <w:ind w:left="1134" w:hanging="567"/>
        <w:rPr>
          <w:iCs/>
          <w:szCs w:val="20"/>
        </w:rPr>
      </w:pPr>
      <w:r w:rsidRPr="000C7B24">
        <w:rPr>
          <w:iCs/>
          <w:szCs w:val="20"/>
        </w:rPr>
        <w:t xml:space="preserve">ze strony </w:t>
      </w:r>
      <w:r>
        <w:rPr>
          <w:iCs/>
          <w:szCs w:val="20"/>
        </w:rPr>
        <w:t>Zamawiającego</w:t>
      </w:r>
      <w:r w:rsidRPr="000C7B24">
        <w:rPr>
          <w:iCs/>
          <w:szCs w:val="20"/>
        </w:rPr>
        <w:t>: [___] e-mail: [___] tel.: [___]</w:t>
      </w:r>
    </w:p>
    <w:p w14:paraId="1445D6FF" w14:textId="77777777" w:rsidR="00D06511" w:rsidRPr="003645AD" w:rsidRDefault="00D06511" w:rsidP="00D06511">
      <w:pPr>
        <w:keepNext/>
        <w:suppressAutoHyphens/>
        <w:spacing w:after="120"/>
        <w:ind w:left="567"/>
        <w:rPr>
          <w:iCs/>
          <w:szCs w:val="20"/>
        </w:rPr>
      </w:pPr>
      <w:r w:rsidRPr="003645AD">
        <w:rPr>
          <w:iCs/>
          <w:szCs w:val="20"/>
        </w:rPr>
        <w:t>Każda Strona może zawiadomić drugą Stronę o zmianie powyższych osób lub danych, co nie stanowi zmiany treści Umowy.</w:t>
      </w:r>
    </w:p>
    <w:p w14:paraId="5655BDFE" w14:textId="77777777" w:rsidR="00D06511" w:rsidRPr="003645AD" w:rsidRDefault="00D06511" w:rsidP="00D06511">
      <w:pPr>
        <w:keepNext/>
        <w:numPr>
          <w:ilvl w:val="1"/>
          <w:numId w:val="15"/>
        </w:numPr>
        <w:suppressAutoHyphens/>
        <w:spacing w:after="120" w:line="276" w:lineRule="auto"/>
        <w:ind w:left="567" w:hanging="567"/>
        <w:rPr>
          <w:iCs/>
          <w:szCs w:val="20"/>
        </w:rPr>
      </w:pPr>
      <w:r w:rsidRPr="003645AD">
        <w:rPr>
          <w:iCs/>
          <w:szCs w:val="20"/>
        </w:rPr>
        <w:t>Jeśli niniejsza Umowa nie stanowi wyraźnie inaczej, wszelkie powiadomienia i korespondencja określone w Umowie lub dokonywane w związku z jej realizacją, w tym oświadczenia o rozwiązaniu lub Wypowiedzeniu Umowy, będą miały, pod rygorem nieważności, formę pisemną lub e-mail, chyba że Umowa stanowi inaczej.</w:t>
      </w:r>
    </w:p>
    <w:p w14:paraId="32668C72" w14:textId="77777777" w:rsidR="00D06511" w:rsidRPr="003645AD" w:rsidRDefault="00D06511" w:rsidP="00D06511">
      <w:pPr>
        <w:keepNext/>
        <w:numPr>
          <w:ilvl w:val="1"/>
          <w:numId w:val="15"/>
        </w:numPr>
        <w:suppressAutoHyphens/>
        <w:spacing w:after="120" w:line="276" w:lineRule="auto"/>
        <w:ind w:left="567" w:hanging="567"/>
        <w:rPr>
          <w:iCs/>
          <w:szCs w:val="20"/>
        </w:rPr>
      </w:pPr>
      <w:r w:rsidRPr="003645AD">
        <w:rPr>
          <w:iCs/>
          <w:szCs w:val="20"/>
        </w:rPr>
        <w:t>Korespondencję skierowaną na adres Strony wskazany w komparycji lub na adres e-mail Strony wskazany w ust. 2 uznaje się za skutecznie doręczoną, chyba że Strona na piśmie pod rygorem nieważności poinformowała drugą Stronę o zmianie tego adresu lub adresu e-mail.</w:t>
      </w:r>
    </w:p>
    <w:p w14:paraId="2326BCB8" w14:textId="77777777" w:rsidR="00D06511" w:rsidRPr="003645AD" w:rsidRDefault="00D06511" w:rsidP="00D06511">
      <w:pPr>
        <w:keepNext/>
        <w:numPr>
          <w:ilvl w:val="1"/>
          <w:numId w:val="15"/>
        </w:numPr>
        <w:suppressAutoHyphens/>
        <w:spacing w:after="120" w:line="276" w:lineRule="auto"/>
        <w:ind w:left="567" w:hanging="567"/>
        <w:rPr>
          <w:iCs/>
          <w:szCs w:val="20"/>
        </w:rPr>
      </w:pPr>
      <w:r w:rsidRPr="003645AD">
        <w:rPr>
          <w:iCs/>
          <w:szCs w:val="20"/>
        </w:rPr>
        <w:t>Wszelkie zmiany lub uzupełnienia postanowień Umowy wymagają formy pisemnej pod rygorem nieważności.</w:t>
      </w:r>
    </w:p>
    <w:p w14:paraId="2022A760" w14:textId="77777777" w:rsidR="00D06511" w:rsidRPr="003645AD" w:rsidRDefault="00D06511" w:rsidP="00D06511">
      <w:pPr>
        <w:keepNext/>
        <w:numPr>
          <w:ilvl w:val="1"/>
          <w:numId w:val="15"/>
        </w:numPr>
        <w:suppressAutoHyphens/>
        <w:spacing w:after="120" w:line="276" w:lineRule="auto"/>
        <w:ind w:left="567" w:hanging="567"/>
        <w:rPr>
          <w:iCs/>
          <w:szCs w:val="20"/>
        </w:rPr>
      </w:pPr>
      <w:r w:rsidRPr="003645AD">
        <w:rPr>
          <w:iCs/>
          <w:szCs w:val="20"/>
        </w:rPr>
        <w:t xml:space="preserve">Nieważność lub niewykonalność któregokolwiek z postanowień Umowy nie powoduje nieważności lub niewykonalności całej Umowy. Strony </w:t>
      </w:r>
      <w:r w:rsidRPr="003645AD">
        <w:rPr>
          <w:iCs/>
          <w:szCs w:val="20"/>
        </w:rPr>
        <w:lastRenderedPageBreak/>
        <w:t>przystąpią do negocjacji i uzgodnią postanowienia najbliższe ich intencjom.</w:t>
      </w:r>
    </w:p>
    <w:p w14:paraId="6C7BE11E" w14:textId="77777777" w:rsidR="00D06511" w:rsidRPr="003645AD" w:rsidRDefault="00D06511" w:rsidP="00D06511">
      <w:pPr>
        <w:keepNext/>
        <w:numPr>
          <w:ilvl w:val="1"/>
          <w:numId w:val="15"/>
        </w:numPr>
        <w:suppressAutoHyphens/>
        <w:spacing w:after="120" w:line="276" w:lineRule="auto"/>
        <w:ind w:left="567" w:hanging="567"/>
        <w:rPr>
          <w:iCs/>
          <w:szCs w:val="20"/>
        </w:rPr>
      </w:pPr>
      <w:r w:rsidRPr="003645AD">
        <w:rPr>
          <w:iCs/>
          <w:szCs w:val="20"/>
        </w:rPr>
        <w:t xml:space="preserve">Wszelkie spory powstałe w związku z realizacją Umowy, których Stronom nie uda się rozstrzygnąć polubownie, będą poddane pod rozstrzygnięcie sądu powszechnego właściwego dla siedziby </w:t>
      </w:r>
      <w:r>
        <w:rPr>
          <w:iCs/>
          <w:szCs w:val="20"/>
        </w:rPr>
        <w:t>Wykonawcy</w:t>
      </w:r>
      <w:r w:rsidRPr="003645AD">
        <w:rPr>
          <w:iCs/>
          <w:szCs w:val="20"/>
        </w:rPr>
        <w:t>.</w:t>
      </w:r>
    </w:p>
    <w:p w14:paraId="67783488" w14:textId="77777777" w:rsidR="00D06511" w:rsidRPr="003645AD" w:rsidRDefault="00D06511" w:rsidP="00D06511">
      <w:pPr>
        <w:keepNext/>
        <w:numPr>
          <w:ilvl w:val="1"/>
          <w:numId w:val="15"/>
        </w:numPr>
        <w:suppressAutoHyphens/>
        <w:spacing w:after="120" w:line="276" w:lineRule="auto"/>
        <w:ind w:left="567" w:hanging="567"/>
        <w:rPr>
          <w:iCs/>
          <w:szCs w:val="20"/>
        </w:rPr>
      </w:pPr>
      <w:r w:rsidRPr="003645AD">
        <w:rPr>
          <w:iCs/>
          <w:szCs w:val="20"/>
        </w:rPr>
        <w:t xml:space="preserve">Do spraw nieuregulowanych Umową zastosowanie mają przepisy prawa polskiego. </w:t>
      </w:r>
    </w:p>
    <w:p w14:paraId="09843055" w14:textId="77777777" w:rsidR="00D06511" w:rsidRPr="003645AD" w:rsidRDefault="00D06511" w:rsidP="00D06511">
      <w:pPr>
        <w:keepNext/>
        <w:numPr>
          <w:ilvl w:val="1"/>
          <w:numId w:val="15"/>
        </w:numPr>
        <w:suppressAutoHyphens/>
        <w:spacing w:after="120" w:line="276" w:lineRule="auto"/>
        <w:ind w:left="567" w:hanging="567"/>
        <w:rPr>
          <w:iCs/>
          <w:szCs w:val="20"/>
        </w:rPr>
      </w:pPr>
      <w:r w:rsidRPr="003645AD">
        <w:rPr>
          <w:iCs/>
          <w:szCs w:val="20"/>
        </w:rPr>
        <w:t>Załączniki do Umowy stanowią jej integralną część:</w:t>
      </w:r>
    </w:p>
    <w:p w14:paraId="2F3EE813" w14:textId="77777777" w:rsidR="00D06511" w:rsidRPr="003645AD" w:rsidRDefault="00D06511" w:rsidP="00D06511">
      <w:pPr>
        <w:keepNext/>
        <w:numPr>
          <w:ilvl w:val="0"/>
          <w:numId w:val="16"/>
        </w:numPr>
        <w:suppressAutoHyphens/>
        <w:spacing w:after="120" w:line="276" w:lineRule="auto"/>
        <w:ind w:left="1134" w:hanging="567"/>
        <w:rPr>
          <w:iCs/>
          <w:szCs w:val="20"/>
        </w:rPr>
      </w:pPr>
      <w:r w:rsidRPr="003645AD">
        <w:rPr>
          <w:iCs/>
          <w:szCs w:val="20"/>
        </w:rPr>
        <w:t xml:space="preserve">Załącznik nr 1 – </w:t>
      </w:r>
      <w:r>
        <w:rPr>
          <w:iCs/>
          <w:szCs w:val="20"/>
        </w:rPr>
        <w:t>Harmonogram oraz wymogi co do szkoleń Personelu Zamawiającego</w:t>
      </w:r>
      <w:r w:rsidRPr="003645AD">
        <w:rPr>
          <w:iCs/>
          <w:szCs w:val="20"/>
        </w:rPr>
        <w:t xml:space="preserve">; </w:t>
      </w:r>
    </w:p>
    <w:p w14:paraId="1B59E76A" w14:textId="77777777" w:rsidR="00D06511" w:rsidRPr="003645AD" w:rsidRDefault="00D06511" w:rsidP="00D06511">
      <w:pPr>
        <w:keepNext/>
        <w:numPr>
          <w:ilvl w:val="0"/>
          <w:numId w:val="16"/>
        </w:numPr>
        <w:suppressAutoHyphens/>
        <w:spacing w:after="120" w:line="276" w:lineRule="auto"/>
        <w:ind w:left="1134" w:hanging="567"/>
        <w:rPr>
          <w:iCs/>
          <w:szCs w:val="20"/>
        </w:rPr>
      </w:pPr>
      <w:r w:rsidRPr="003645AD">
        <w:rPr>
          <w:iCs/>
          <w:szCs w:val="20"/>
        </w:rPr>
        <w:t xml:space="preserve">Załącznik nr 2 – Wypis z KRS / CEIDG </w:t>
      </w:r>
      <w:r>
        <w:rPr>
          <w:iCs/>
          <w:szCs w:val="20"/>
        </w:rPr>
        <w:t>Zamawiającego</w:t>
      </w:r>
      <w:r w:rsidRPr="003645AD">
        <w:rPr>
          <w:iCs/>
          <w:szCs w:val="20"/>
        </w:rPr>
        <w:t>;</w:t>
      </w:r>
    </w:p>
    <w:p w14:paraId="630F7E0F" w14:textId="0DCB120C" w:rsidR="00D06511" w:rsidRPr="003645AD" w:rsidRDefault="00D06511" w:rsidP="00D06511">
      <w:pPr>
        <w:keepNext/>
        <w:numPr>
          <w:ilvl w:val="0"/>
          <w:numId w:val="16"/>
        </w:numPr>
        <w:suppressAutoHyphens/>
        <w:spacing w:after="120" w:line="276" w:lineRule="auto"/>
        <w:ind w:left="1134" w:hanging="567"/>
        <w:rPr>
          <w:iCs/>
          <w:szCs w:val="20"/>
        </w:rPr>
      </w:pPr>
      <w:r w:rsidRPr="003645AD">
        <w:rPr>
          <w:iCs/>
          <w:szCs w:val="20"/>
        </w:rPr>
        <w:t xml:space="preserve">Załącznik nr 3 – Zasady przetwarzania danych osobowych </w:t>
      </w:r>
      <w:r>
        <w:rPr>
          <w:iCs/>
          <w:szCs w:val="20"/>
        </w:rPr>
        <w:br/>
      </w:r>
      <w:r w:rsidRPr="003645AD">
        <w:rPr>
          <w:iCs/>
          <w:szCs w:val="20"/>
        </w:rPr>
        <w:t>w związku z wykonywaniem Umowy względem Pomieszczenia;</w:t>
      </w:r>
    </w:p>
    <w:p w14:paraId="6463FA43" w14:textId="42800617" w:rsidR="00D06511" w:rsidRPr="003645AD" w:rsidRDefault="00D06511" w:rsidP="00D06511">
      <w:pPr>
        <w:keepNext/>
        <w:numPr>
          <w:ilvl w:val="0"/>
          <w:numId w:val="16"/>
        </w:numPr>
        <w:suppressAutoHyphens/>
        <w:spacing w:after="120" w:line="276" w:lineRule="auto"/>
        <w:ind w:left="1134" w:hanging="567"/>
        <w:rPr>
          <w:iCs/>
          <w:szCs w:val="20"/>
        </w:rPr>
      </w:pPr>
      <w:r w:rsidRPr="003645AD">
        <w:rPr>
          <w:iCs/>
          <w:szCs w:val="20"/>
        </w:rPr>
        <w:t>Załącznik nr 4 – Protokół przekazania / odbioru Pomieszczenia</w:t>
      </w:r>
      <w:r>
        <w:rPr>
          <w:iCs/>
          <w:szCs w:val="20"/>
        </w:rPr>
        <w:t xml:space="preserve"> </w:t>
      </w:r>
      <w:r>
        <w:rPr>
          <w:iCs/>
          <w:szCs w:val="20"/>
        </w:rPr>
        <w:br/>
        <w:t>i Aparatury</w:t>
      </w:r>
      <w:r w:rsidRPr="003645AD">
        <w:rPr>
          <w:iCs/>
          <w:szCs w:val="20"/>
        </w:rPr>
        <w:t>;</w:t>
      </w:r>
    </w:p>
    <w:p w14:paraId="6A84BCFF" w14:textId="44766EE1" w:rsidR="00D06511" w:rsidRDefault="00D06511" w:rsidP="00D06511">
      <w:pPr>
        <w:keepNext/>
        <w:numPr>
          <w:ilvl w:val="0"/>
          <w:numId w:val="16"/>
        </w:numPr>
        <w:suppressAutoHyphens/>
        <w:spacing w:after="120" w:line="276" w:lineRule="auto"/>
        <w:ind w:left="1134" w:hanging="567"/>
        <w:rPr>
          <w:iCs/>
          <w:szCs w:val="20"/>
        </w:rPr>
      </w:pPr>
      <w:r w:rsidRPr="003645AD">
        <w:rPr>
          <w:iCs/>
          <w:szCs w:val="20"/>
        </w:rPr>
        <w:t xml:space="preserve">Załącznik nr 5 – Lista osób korzystających z </w:t>
      </w:r>
      <w:r>
        <w:rPr>
          <w:iCs/>
          <w:szCs w:val="20"/>
        </w:rPr>
        <w:t xml:space="preserve">Pomieszczeń </w:t>
      </w:r>
      <w:r>
        <w:rPr>
          <w:iCs/>
          <w:szCs w:val="20"/>
        </w:rPr>
        <w:br/>
        <w:t>i Aparatury</w:t>
      </w:r>
      <w:r w:rsidRPr="003645AD">
        <w:rPr>
          <w:iCs/>
          <w:szCs w:val="20"/>
        </w:rPr>
        <w:t>;</w:t>
      </w:r>
    </w:p>
    <w:p w14:paraId="0153689E" w14:textId="77777777" w:rsidR="00D06511" w:rsidRPr="003645AD" w:rsidRDefault="00D06511" w:rsidP="00D06511">
      <w:pPr>
        <w:keepNext/>
        <w:numPr>
          <w:ilvl w:val="0"/>
          <w:numId w:val="16"/>
        </w:numPr>
        <w:suppressAutoHyphens/>
        <w:spacing w:after="120" w:line="276" w:lineRule="auto"/>
        <w:ind w:left="1134" w:hanging="567"/>
        <w:rPr>
          <w:iCs/>
          <w:szCs w:val="20"/>
        </w:rPr>
      </w:pPr>
      <w:r w:rsidRPr="003645AD">
        <w:rPr>
          <w:iCs/>
          <w:szCs w:val="20"/>
        </w:rPr>
        <w:t xml:space="preserve">Załącznik nr </w:t>
      </w:r>
      <w:r>
        <w:rPr>
          <w:iCs/>
          <w:szCs w:val="20"/>
        </w:rPr>
        <w:t>6</w:t>
      </w:r>
      <w:r w:rsidRPr="003645AD">
        <w:rPr>
          <w:iCs/>
          <w:szCs w:val="20"/>
        </w:rPr>
        <w:t xml:space="preserve"> – </w:t>
      </w:r>
      <w:r>
        <w:rPr>
          <w:iCs/>
          <w:szCs w:val="20"/>
        </w:rPr>
        <w:t xml:space="preserve"> Umowa o zachowaniu poufności</w:t>
      </w:r>
    </w:p>
    <w:p w14:paraId="77E1310A" w14:textId="77777777" w:rsidR="00D06511" w:rsidRPr="003F2AAC" w:rsidRDefault="00D06511" w:rsidP="00D06511">
      <w:pPr>
        <w:keepNext/>
        <w:numPr>
          <w:ilvl w:val="1"/>
          <w:numId w:val="15"/>
        </w:numPr>
        <w:suppressAutoHyphens/>
        <w:spacing w:after="120" w:line="276" w:lineRule="auto"/>
        <w:ind w:left="567" w:hanging="567"/>
        <w:rPr>
          <w:iCs/>
          <w:szCs w:val="20"/>
          <w:highlight w:val="yellow"/>
        </w:rPr>
      </w:pPr>
      <w:bookmarkStart w:id="1" w:name="_Hlk144807469"/>
      <w:r w:rsidRPr="003F2AAC">
        <w:rPr>
          <w:iCs/>
          <w:szCs w:val="20"/>
          <w:highlight w:val="yellow"/>
        </w:rPr>
        <w:t>Umowę sporządzono w dwóch jednobrzmiących egzemplarzach, jeden dla Usługodawcy i jeden dla Partnera. / Umowę sporządzono w jednym egzemplarzu w formie elektronicznej.</w:t>
      </w:r>
    </w:p>
    <w:bookmarkEnd w:id="1"/>
    <w:p w14:paraId="15233CF4" w14:textId="77777777" w:rsidR="00D06511" w:rsidRPr="003645AD" w:rsidRDefault="00D06511" w:rsidP="00D06511">
      <w:pPr>
        <w:keepNext/>
        <w:suppressAutoHyphens/>
        <w:spacing w:after="120"/>
        <w:rPr>
          <w:iCs/>
          <w:szCs w:val="20"/>
        </w:rPr>
      </w:pPr>
    </w:p>
    <w:p w14:paraId="03E62673" w14:textId="77777777" w:rsidR="00D06511" w:rsidRPr="003645AD" w:rsidRDefault="00D06511" w:rsidP="00D06511">
      <w:pPr>
        <w:keepNext/>
        <w:suppressAutoHyphens/>
        <w:spacing w:after="120"/>
        <w:rPr>
          <w:iCs/>
          <w:szCs w:val="20"/>
        </w:rPr>
      </w:pPr>
    </w:p>
    <w:p w14:paraId="2F5DBA08" w14:textId="77777777" w:rsidR="00D06511" w:rsidRPr="003645AD" w:rsidRDefault="00D06511" w:rsidP="00D06511">
      <w:pPr>
        <w:keepNext/>
        <w:suppressAutoHyphens/>
        <w:spacing w:after="120"/>
        <w:jc w:val="center"/>
        <w:rPr>
          <w:szCs w:val="20"/>
        </w:rPr>
      </w:pPr>
      <w:r>
        <w:rPr>
          <w:b/>
          <w:iCs/>
          <w:szCs w:val="20"/>
        </w:rPr>
        <w:t>Wykonawca</w:t>
      </w:r>
      <w:r w:rsidRPr="003645AD">
        <w:rPr>
          <w:b/>
          <w:iCs/>
          <w:szCs w:val="20"/>
        </w:rPr>
        <w:t xml:space="preserve"> </w:t>
      </w:r>
      <w:r w:rsidRPr="003645AD">
        <w:rPr>
          <w:b/>
          <w:iCs/>
          <w:szCs w:val="20"/>
        </w:rPr>
        <w:tab/>
      </w:r>
      <w:r w:rsidRPr="003645AD">
        <w:rPr>
          <w:b/>
          <w:iCs/>
          <w:szCs w:val="20"/>
        </w:rPr>
        <w:tab/>
      </w:r>
      <w:r w:rsidRPr="003645AD">
        <w:rPr>
          <w:b/>
          <w:iCs/>
          <w:szCs w:val="20"/>
        </w:rPr>
        <w:tab/>
      </w:r>
      <w:r w:rsidRPr="003645AD">
        <w:rPr>
          <w:b/>
          <w:iCs/>
          <w:szCs w:val="20"/>
        </w:rPr>
        <w:tab/>
      </w:r>
      <w:r w:rsidRPr="003645AD">
        <w:rPr>
          <w:b/>
          <w:iCs/>
          <w:szCs w:val="20"/>
        </w:rPr>
        <w:tab/>
      </w:r>
      <w:r w:rsidRPr="003645AD">
        <w:rPr>
          <w:b/>
          <w:iCs/>
          <w:szCs w:val="20"/>
        </w:rPr>
        <w:tab/>
      </w:r>
      <w:r>
        <w:rPr>
          <w:b/>
          <w:iCs/>
          <w:szCs w:val="20"/>
        </w:rPr>
        <w:t>Zamawiający</w:t>
      </w:r>
    </w:p>
    <w:p w14:paraId="39B69DD9" w14:textId="77777777" w:rsidR="00D06511" w:rsidRPr="003645AD" w:rsidRDefault="00D06511" w:rsidP="00D06511">
      <w:pPr>
        <w:keepNext/>
        <w:suppressAutoHyphens/>
        <w:spacing w:after="120"/>
        <w:ind w:left="567" w:hanging="567"/>
        <w:jc w:val="center"/>
        <w:rPr>
          <w:b/>
          <w:szCs w:val="20"/>
        </w:rPr>
      </w:pPr>
      <w:r w:rsidRPr="003645AD">
        <w:rPr>
          <w:szCs w:val="20"/>
        </w:rPr>
        <w:br w:type="page"/>
      </w:r>
      <w:r w:rsidRPr="003645AD">
        <w:rPr>
          <w:b/>
          <w:szCs w:val="20"/>
        </w:rPr>
        <w:lastRenderedPageBreak/>
        <w:t>Załącznik nr 3 do Umowy</w:t>
      </w:r>
    </w:p>
    <w:p w14:paraId="2DD2589D" w14:textId="77777777" w:rsidR="00D06511" w:rsidRPr="003645AD" w:rsidRDefault="00D06511" w:rsidP="00D06511">
      <w:pPr>
        <w:keepNext/>
        <w:suppressAutoHyphens/>
        <w:spacing w:after="120"/>
        <w:ind w:left="567" w:hanging="567"/>
        <w:jc w:val="center"/>
        <w:rPr>
          <w:b/>
          <w:szCs w:val="20"/>
        </w:rPr>
      </w:pPr>
      <w:r w:rsidRPr="003645AD">
        <w:rPr>
          <w:b/>
          <w:szCs w:val="20"/>
        </w:rPr>
        <w:t>Zasady przetwarzania danych osobowych w związku z wykonywaniem Umowy</w:t>
      </w:r>
    </w:p>
    <w:p w14:paraId="799E3D26" w14:textId="77777777" w:rsidR="00D06511" w:rsidRPr="003645AD" w:rsidRDefault="00D06511" w:rsidP="00D06511">
      <w:pPr>
        <w:keepNext/>
        <w:suppressAutoHyphens/>
        <w:spacing w:after="120"/>
        <w:ind w:left="567" w:hanging="567"/>
        <w:jc w:val="center"/>
        <w:rPr>
          <w:b/>
          <w:szCs w:val="20"/>
        </w:rPr>
      </w:pPr>
    </w:p>
    <w:p w14:paraId="469CCAE6" w14:textId="0E88955E" w:rsidR="00D06511" w:rsidRPr="003645AD" w:rsidRDefault="00D06511" w:rsidP="00D06511">
      <w:pPr>
        <w:keepNext/>
        <w:suppressAutoHyphens/>
        <w:spacing w:after="120"/>
        <w:ind w:left="567" w:hanging="567"/>
        <w:rPr>
          <w:szCs w:val="20"/>
        </w:rPr>
      </w:pPr>
      <w:r w:rsidRPr="003645AD">
        <w:rPr>
          <w:szCs w:val="20"/>
        </w:rPr>
        <w:t>1.</w:t>
      </w:r>
      <w:r w:rsidRPr="003645AD">
        <w:rPr>
          <w:szCs w:val="20"/>
        </w:rPr>
        <w:tab/>
      </w:r>
      <w:r>
        <w:rPr>
          <w:szCs w:val="20"/>
        </w:rPr>
        <w:t>Wykonawca</w:t>
      </w:r>
      <w:r w:rsidRPr="003645AD">
        <w:rPr>
          <w:szCs w:val="20"/>
        </w:rPr>
        <w:t xml:space="preserve"> oświadcza, że jest administratorem danych osobowych </w:t>
      </w:r>
      <w:r>
        <w:rPr>
          <w:szCs w:val="20"/>
        </w:rPr>
        <w:br/>
      </w:r>
      <w:r w:rsidRPr="003645AD">
        <w:rPr>
          <w:szCs w:val="20"/>
        </w:rPr>
        <w:t xml:space="preserve">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osób fizycznych reprezentujących </w:t>
      </w:r>
      <w:r>
        <w:rPr>
          <w:szCs w:val="20"/>
        </w:rPr>
        <w:t>Zamawiającego</w:t>
      </w:r>
      <w:r w:rsidRPr="003645AD">
        <w:rPr>
          <w:szCs w:val="20"/>
        </w:rPr>
        <w:t xml:space="preserve">, wskazanych przez </w:t>
      </w:r>
      <w:r>
        <w:rPr>
          <w:szCs w:val="20"/>
        </w:rPr>
        <w:t>Zamawiającego</w:t>
      </w:r>
      <w:r w:rsidRPr="003645AD">
        <w:rPr>
          <w:szCs w:val="20"/>
        </w:rPr>
        <w:t xml:space="preserve"> jako osoby do kontaktu/osoby upoważnione do podpisania protokołu zdawczo-odbiorczego/osoby odpowiedzialne za wykonanie Umowy/zaangażowane w realizację Umowy, jak również osoby, którym zgodnie z Umową zostaną wydane przez </w:t>
      </w:r>
      <w:r>
        <w:rPr>
          <w:szCs w:val="20"/>
        </w:rPr>
        <w:t xml:space="preserve">Wykonawcę </w:t>
      </w:r>
      <w:r w:rsidRPr="003645AD">
        <w:rPr>
          <w:szCs w:val="20"/>
        </w:rPr>
        <w:t>karty dostępu do Pomieszczenia.</w:t>
      </w:r>
    </w:p>
    <w:p w14:paraId="0820A935" w14:textId="77777777" w:rsidR="00D06511" w:rsidRPr="003645AD" w:rsidRDefault="00D06511" w:rsidP="00D06511">
      <w:pPr>
        <w:keepNext/>
        <w:suppressAutoHyphens/>
        <w:spacing w:after="120"/>
        <w:ind w:left="567" w:hanging="567"/>
        <w:rPr>
          <w:szCs w:val="20"/>
        </w:rPr>
      </w:pPr>
      <w:r w:rsidRPr="003645AD">
        <w:rPr>
          <w:szCs w:val="20"/>
        </w:rPr>
        <w:t>2.</w:t>
      </w:r>
      <w:r w:rsidRPr="003645AD">
        <w:rPr>
          <w:szCs w:val="20"/>
        </w:rPr>
        <w:tab/>
      </w:r>
      <w:r>
        <w:rPr>
          <w:szCs w:val="20"/>
        </w:rPr>
        <w:t>Wykonawca</w:t>
      </w:r>
      <w:r w:rsidRPr="003645AD">
        <w:rPr>
          <w:szCs w:val="20"/>
        </w:rPr>
        <w:t xml:space="preserve"> oświadcza, że wyznaczył inspektora ochrony danych. Dane kontaktowe inspektora ochrony danych wyznaczonego przez </w:t>
      </w:r>
      <w:r>
        <w:rPr>
          <w:szCs w:val="20"/>
        </w:rPr>
        <w:t>Wykonawcę</w:t>
      </w:r>
      <w:r w:rsidRPr="003645AD">
        <w:rPr>
          <w:szCs w:val="20"/>
        </w:rPr>
        <w:t>: iod@port.lukasiewicz.gov.pl.</w:t>
      </w:r>
    </w:p>
    <w:p w14:paraId="68080CF3" w14:textId="4C72566C" w:rsidR="00D06511" w:rsidRPr="003645AD" w:rsidRDefault="00D06511" w:rsidP="00D06511">
      <w:pPr>
        <w:keepNext/>
        <w:suppressAutoHyphens/>
        <w:spacing w:after="120"/>
        <w:ind w:left="567" w:hanging="567"/>
        <w:rPr>
          <w:szCs w:val="20"/>
        </w:rPr>
      </w:pPr>
      <w:r w:rsidRPr="003645AD">
        <w:rPr>
          <w:szCs w:val="20"/>
        </w:rPr>
        <w:t>3.</w:t>
      </w:r>
      <w:r w:rsidRPr="003645AD">
        <w:rPr>
          <w:szCs w:val="20"/>
        </w:rPr>
        <w:tab/>
        <w:t xml:space="preserve">Dane osobowe osób, o których mowa w ust. 1, będą udostępnione (ujawnione) przez </w:t>
      </w:r>
      <w:r>
        <w:rPr>
          <w:szCs w:val="20"/>
        </w:rPr>
        <w:t>Zamawiającego</w:t>
      </w:r>
      <w:r w:rsidRPr="003645AD">
        <w:rPr>
          <w:szCs w:val="20"/>
        </w:rPr>
        <w:t xml:space="preserve"> </w:t>
      </w:r>
      <w:r>
        <w:rPr>
          <w:szCs w:val="20"/>
        </w:rPr>
        <w:t>Wykonawcy</w:t>
      </w:r>
      <w:r w:rsidRPr="003645AD">
        <w:rPr>
          <w:szCs w:val="20"/>
        </w:rPr>
        <w:t xml:space="preserve"> i będą przetwarzane przez </w:t>
      </w:r>
      <w:r>
        <w:rPr>
          <w:szCs w:val="20"/>
        </w:rPr>
        <w:t>Wykonawcę</w:t>
      </w:r>
      <w:r w:rsidRPr="003645AD">
        <w:rPr>
          <w:szCs w:val="20"/>
        </w:rPr>
        <w:t xml:space="preserve"> na podstawie art. 6 ust. 1 lit. f) RODO jedynie w celu </w:t>
      </w:r>
      <w:r>
        <w:rPr>
          <w:szCs w:val="20"/>
        </w:rPr>
        <w:br/>
      </w:r>
      <w:r w:rsidRPr="003645AD">
        <w:rPr>
          <w:szCs w:val="20"/>
        </w:rPr>
        <w:t xml:space="preserve">i zakresie niezbędnym do wykonania zadań Stron związanych z realizacją Umowy (a w zakresie w jakim te dane są niezbędne do zawarcia </w:t>
      </w:r>
      <w:r>
        <w:rPr>
          <w:szCs w:val="20"/>
        </w:rPr>
        <w:br/>
      </w:r>
      <w:r w:rsidRPr="003645AD">
        <w:rPr>
          <w:szCs w:val="20"/>
        </w:rPr>
        <w:t xml:space="preserve">i wykonania umowy – również na podstawie art. 6 ust. 1 lit b) RODO) </w:t>
      </w:r>
      <w:r>
        <w:rPr>
          <w:szCs w:val="20"/>
        </w:rPr>
        <w:br/>
      </w:r>
      <w:r w:rsidRPr="003645AD">
        <w:rPr>
          <w:szCs w:val="20"/>
        </w:rPr>
        <w:t xml:space="preserve">w kategorii dane zwykłe – imię, nazwisko, zajmowane stanowisko </w:t>
      </w:r>
      <w:r>
        <w:rPr>
          <w:szCs w:val="20"/>
        </w:rPr>
        <w:br/>
      </w:r>
      <w:r w:rsidRPr="003645AD">
        <w:rPr>
          <w:szCs w:val="20"/>
        </w:rPr>
        <w:t>i miejsce pracy, numer służbowego telefonu, służbowy adres email lub zdjęcie (wizerunek).</w:t>
      </w:r>
    </w:p>
    <w:p w14:paraId="17E5B70C" w14:textId="596A3FCE" w:rsidR="00D06511" w:rsidRPr="003645AD" w:rsidRDefault="00D06511" w:rsidP="00D06511">
      <w:pPr>
        <w:keepNext/>
        <w:suppressAutoHyphens/>
        <w:spacing w:after="120"/>
        <w:ind w:left="567" w:hanging="567"/>
        <w:rPr>
          <w:szCs w:val="20"/>
        </w:rPr>
      </w:pPr>
      <w:r w:rsidRPr="003645AD">
        <w:rPr>
          <w:szCs w:val="20"/>
        </w:rPr>
        <w:t>4.</w:t>
      </w:r>
      <w:r w:rsidRPr="003645AD">
        <w:rPr>
          <w:szCs w:val="20"/>
        </w:rPr>
        <w:tab/>
      </w:r>
      <w:r>
        <w:rPr>
          <w:szCs w:val="20"/>
        </w:rPr>
        <w:t>Wykonawca</w:t>
      </w:r>
      <w:r w:rsidRPr="003645AD">
        <w:rPr>
          <w:szCs w:val="20"/>
        </w:rPr>
        <w:t xml:space="preserve"> może przetwarzać dane osobowe osób, wymienionych w ust. 1 w celu wykonania ciążącego na </w:t>
      </w:r>
      <w:r>
        <w:rPr>
          <w:szCs w:val="20"/>
        </w:rPr>
        <w:t>Wykonawcy</w:t>
      </w:r>
      <w:r w:rsidRPr="003645AD">
        <w:rPr>
          <w:szCs w:val="20"/>
        </w:rPr>
        <w:t xml:space="preserve"> obowiązku prawnego wynikającego z powszechnie obowiązujących przepisów prawa, </w:t>
      </w:r>
      <w:r>
        <w:rPr>
          <w:szCs w:val="20"/>
        </w:rPr>
        <w:br/>
      </w:r>
      <w:r w:rsidRPr="003645AD">
        <w:rPr>
          <w:szCs w:val="20"/>
        </w:rPr>
        <w:t>w szczególności w zakresie prowadzenia rachunkowości (podstawa prawna: art. 6 ust. 1 lit. c) RODO).</w:t>
      </w:r>
    </w:p>
    <w:p w14:paraId="62AC08FF" w14:textId="5C1EA21E" w:rsidR="00D06511" w:rsidRPr="003645AD" w:rsidRDefault="00D06511" w:rsidP="00D06511">
      <w:pPr>
        <w:keepNext/>
        <w:suppressAutoHyphens/>
        <w:spacing w:after="120"/>
        <w:ind w:left="567" w:hanging="567"/>
        <w:rPr>
          <w:szCs w:val="20"/>
        </w:rPr>
      </w:pPr>
      <w:r w:rsidRPr="003645AD">
        <w:rPr>
          <w:szCs w:val="20"/>
        </w:rPr>
        <w:t>5.</w:t>
      </w:r>
      <w:r w:rsidRPr="003645AD">
        <w:rPr>
          <w:szCs w:val="20"/>
        </w:rPr>
        <w:tab/>
      </w:r>
      <w:r>
        <w:rPr>
          <w:szCs w:val="20"/>
        </w:rPr>
        <w:t>Wykonawca</w:t>
      </w:r>
      <w:r w:rsidRPr="003645AD">
        <w:rPr>
          <w:szCs w:val="20"/>
        </w:rPr>
        <w:t xml:space="preserve"> może przetwarzać dane osobowe osób, o których mowa </w:t>
      </w:r>
      <w:r>
        <w:rPr>
          <w:szCs w:val="20"/>
        </w:rPr>
        <w:br/>
      </w:r>
      <w:r w:rsidRPr="003645AD">
        <w:rPr>
          <w:szCs w:val="20"/>
        </w:rPr>
        <w:t xml:space="preserve">w ust. 1 również w celu zapewnienia bezpieczeństwa, w szczególności mienia i personelu </w:t>
      </w:r>
      <w:r>
        <w:rPr>
          <w:szCs w:val="20"/>
        </w:rPr>
        <w:t>Wykonawcy</w:t>
      </w:r>
      <w:r w:rsidRPr="003645AD">
        <w:rPr>
          <w:szCs w:val="20"/>
        </w:rPr>
        <w:t xml:space="preserve"> i </w:t>
      </w:r>
      <w:r>
        <w:rPr>
          <w:szCs w:val="20"/>
        </w:rPr>
        <w:t>Zamawiającego</w:t>
      </w:r>
      <w:r w:rsidRPr="003645AD">
        <w:rPr>
          <w:szCs w:val="20"/>
        </w:rPr>
        <w:t xml:space="preserve"> poprzez stosowanie monitoringu wizyjnego i kontroli dostępu z wykorzystaniem kart dostępu </w:t>
      </w:r>
      <w:r w:rsidRPr="003645AD">
        <w:rPr>
          <w:szCs w:val="20"/>
        </w:rPr>
        <w:lastRenderedPageBreak/>
        <w:t xml:space="preserve">zawierających imię, nazwisko oraz zdjęcie (wizerunek) osoby korzystającej z karty dostępu oraz oznaczenie firmy </w:t>
      </w:r>
      <w:r>
        <w:rPr>
          <w:szCs w:val="20"/>
        </w:rPr>
        <w:t>Zamawiającego</w:t>
      </w:r>
      <w:r w:rsidRPr="003645AD">
        <w:rPr>
          <w:szCs w:val="20"/>
        </w:rPr>
        <w:t xml:space="preserve">, co stanowi prawnie uzasadniony interes </w:t>
      </w:r>
      <w:r>
        <w:rPr>
          <w:szCs w:val="20"/>
        </w:rPr>
        <w:t>Wykonawcy</w:t>
      </w:r>
      <w:r w:rsidRPr="003645AD">
        <w:rPr>
          <w:szCs w:val="20"/>
        </w:rPr>
        <w:t xml:space="preserve"> zgodnie z art. 6 ust. 1 lit. f RODO.</w:t>
      </w:r>
    </w:p>
    <w:p w14:paraId="7CE1FCF8" w14:textId="77777777" w:rsidR="00D06511" w:rsidRPr="003645AD" w:rsidRDefault="00D06511" w:rsidP="00D06511">
      <w:pPr>
        <w:keepNext/>
        <w:suppressAutoHyphens/>
        <w:spacing w:after="120"/>
        <w:ind w:left="567" w:hanging="567"/>
        <w:rPr>
          <w:szCs w:val="20"/>
        </w:rPr>
      </w:pPr>
      <w:r w:rsidRPr="003645AD">
        <w:rPr>
          <w:szCs w:val="20"/>
        </w:rPr>
        <w:t>6.</w:t>
      </w:r>
      <w:r w:rsidRPr="003645AD">
        <w:rPr>
          <w:szCs w:val="20"/>
        </w:rPr>
        <w:tab/>
      </w:r>
      <w:r>
        <w:rPr>
          <w:szCs w:val="20"/>
        </w:rPr>
        <w:t>Wykonawca</w:t>
      </w:r>
      <w:r w:rsidRPr="003645AD">
        <w:rPr>
          <w:szCs w:val="20"/>
        </w:rPr>
        <w:t xml:space="preserve"> może przetwarzać dane osobowe osób, o których mowa w ust. 1 w celu ewentualnego dochodzenia, ustalenia lub obrony roszczeń, co stanowi jego prawnie uzasadniony interes zgodnie z art. 6 ust. 1 lit. f RODO.</w:t>
      </w:r>
    </w:p>
    <w:p w14:paraId="04B2AA3D" w14:textId="1E3E4266" w:rsidR="00D06511" w:rsidRPr="003645AD" w:rsidRDefault="00D06511" w:rsidP="00D06511">
      <w:pPr>
        <w:keepNext/>
        <w:suppressAutoHyphens/>
        <w:spacing w:after="120"/>
        <w:ind w:left="567" w:hanging="567"/>
        <w:rPr>
          <w:szCs w:val="20"/>
        </w:rPr>
      </w:pPr>
      <w:r w:rsidRPr="003645AD">
        <w:rPr>
          <w:szCs w:val="20"/>
        </w:rPr>
        <w:t>7.</w:t>
      </w:r>
      <w:r w:rsidRPr="003645AD">
        <w:rPr>
          <w:szCs w:val="20"/>
        </w:rPr>
        <w:tab/>
        <w:t xml:space="preserve">Dane osobowe osób, o których mowa w pkt 1, będą przekazywane przez </w:t>
      </w:r>
      <w:r>
        <w:rPr>
          <w:szCs w:val="20"/>
        </w:rPr>
        <w:t>Wykonawcę</w:t>
      </w:r>
      <w:r w:rsidRPr="003645AD">
        <w:rPr>
          <w:szCs w:val="20"/>
        </w:rPr>
        <w:t xml:space="preserve"> podmiotom świadczącym na jego rzecz usługi IT i ochrony. Dane te mogą też być ujawniane podmiotom sprawującym zgodnie </w:t>
      </w:r>
      <w:r>
        <w:rPr>
          <w:szCs w:val="20"/>
        </w:rPr>
        <w:br/>
      </w:r>
      <w:r w:rsidRPr="003645AD">
        <w:rPr>
          <w:szCs w:val="20"/>
        </w:rPr>
        <w:t xml:space="preserve">z przepisami prawa kontrolę lub nadzór nad </w:t>
      </w:r>
      <w:r>
        <w:rPr>
          <w:szCs w:val="20"/>
        </w:rPr>
        <w:t>Wykonawcą</w:t>
      </w:r>
      <w:r w:rsidRPr="003645AD">
        <w:rPr>
          <w:szCs w:val="20"/>
        </w:rPr>
        <w:t>.</w:t>
      </w:r>
    </w:p>
    <w:p w14:paraId="55398840" w14:textId="77777777" w:rsidR="00D06511" w:rsidRPr="003645AD" w:rsidRDefault="00D06511" w:rsidP="00D06511">
      <w:pPr>
        <w:keepNext/>
        <w:suppressAutoHyphens/>
        <w:spacing w:after="120"/>
        <w:ind w:left="567" w:hanging="567"/>
        <w:rPr>
          <w:szCs w:val="20"/>
        </w:rPr>
      </w:pPr>
      <w:r w:rsidRPr="003645AD">
        <w:rPr>
          <w:szCs w:val="20"/>
        </w:rPr>
        <w:t>8.</w:t>
      </w:r>
      <w:r w:rsidRPr="003645AD">
        <w:rPr>
          <w:szCs w:val="20"/>
        </w:rPr>
        <w:tab/>
        <w:t xml:space="preserve">Dane osobowe osób, o których mowa w ust. 1, będą przetwarzane przez okres od dnia przekazania tych danych osobowych </w:t>
      </w:r>
      <w:r>
        <w:rPr>
          <w:szCs w:val="20"/>
        </w:rPr>
        <w:t>Wykonawcy</w:t>
      </w:r>
      <w:r w:rsidRPr="003645AD">
        <w:rPr>
          <w:szCs w:val="20"/>
        </w:rPr>
        <w:t xml:space="preserve"> przez </w:t>
      </w:r>
      <w:r>
        <w:rPr>
          <w:szCs w:val="20"/>
        </w:rPr>
        <w:t>Zamawiającego</w:t>
      </w:r>
      <w:r w:rsidRPr="003645AD">
        <w:rPr>
          <w:szCs w:val="20"/>
        </w:rPr>
        <w:t xml:space="preserve"> do 6 lat od końca roku kalendarzowego, w którym Umowa została wykonana, chyba że niezbędny będzie dłuższy okres przetwarzania np.: z uwagi na obowiązki archiwizacyjne, dochodzenie roszczeń itp.</w:t>
      </w:r>
    </w:p>
    <w:p w14:paraId="1B2CF1E5" w14:textId="77777777" w:rsidR="00D06511" w:rsidRPr="003645AD" w:rsidRDefault="00D06511" w:rsidP="00D06511">
      <w:pPr>
        <w:keepNext/>
        <w:suppressAutoHyphens/>
        <w:spacing w:after="120"/>
        <w:ind w:left="567" w:hanging="567"/>
        <w:rPr>
          <w:szCs w:val="20"/>
        </w:rPr>
      </w:pPr>
      <w:r w:rsidRPr="003645AD">
        <w:rPr>
          <w:szCs w:val="20"/>
        </w:rPr>
        <w:t>9.</w:t>
      </w:r>
      <w:r w:rsidRPr="003645AD">
        <w:rPr>
          <w:szCs w:val="20"/>
        </w:rPr>
        <w:tab/>
        <w:t xml:space="preserve">W granicach przepisów prawa osobom, o których mowa w ust. 1, przysługuje prawo do żądania od </w:t>
      </w:r>
      <w:r>
        <w:rPr>
          <w:szCs w:val="20"/>
        </w:rPr>
        <w:t xml:space="preserve">Wykonawcy </w:t>
      </w:r>
      <w:r w:rsidRPr="003645AD">
        <w:rPr>
          <w:szCs w:val="20"/>
        </w:rPr>
        <w:t>dostępu do ich danych osobowych, ich sprostowania, usunięcia lub ograniczenia przetwarzania lub wniesienia sprzeciwu wobec ich przetwarzania, a także prawo do przenoszenia danych.</w:t>
      </w:r>
    </w:p>
    <w:p w14:paraId="26488E39" w14:textId="77777777" w:rsidR="00D06511" w:rsidRPr="003645AD" w:rsidRDefault="00D06511" w:rsidP="00D06511">
      <w:pPr>
        <w:keepNext/>
        <w:suppressAutoHyphens/>
        <w:spacing w:after="120"/>
        <w:ind w:left="567" w:hanging="567"/>
        <w:rPr>
          <w:szCs w:val="20"/>
        </w:rPr>
      </w:pPr>
      <w:r w:rsidRPr="003645AD">
        <w:rPr>
          <w:szCs w:val="20"/>
        </w:rPr>
        <w:t>10.</w:t>
      </w:r>
      <w:r w:rsidRPr="003645AD">
        <w:rPr>
          <w:szCs w:val="20"/>
        </w:rPr>
        <w:tab/>
        <w:t xml:space="preserve">Osobom, o których mowa w ust. 1, w związku z przetwarzaniem ich danych osobowych przez </w:t>
      </w:r>
      <w:r>
        <w:rPr>
          <w:szCs w:val="20"/>
        </w:rPr>
        <w:t>Wykonawcę</w:t>
      </w:r>
      <w:r w:rsidRPr="003645AD">
        <w:rPr>
          <w:szCs w:val="20"/>
        </w:rPr>
        <w:t xml:space="preserve"> przysługuje prawo do wniesienia skargi do organu nadzorczego - Prezesa Urzędu Ochrony Danych Osobowych w przypadku uznania przez nie, że przetwarzanie ich danych osobowych przez </w:t>
      </w:r>
      <w:r>
        <w:rPr>
          <w:szCs w:val="20"/>
        </w:rPr>
        <w:t>Wykonawcę</w:t>
      </w:r>
      <w:r w:rsidRPr="003645AD">
        <w:rPr>
          <w:szCs w:val="20"/>
        </w:rPr>
        <w:t xml:space="preserve"> jest niezgodne z RODO.</w:t>
      </w:r>
    </w:p>
    <w:p w14:paraId="4884E4BE" w14:textId="77777777" w:rsidR="00D06511" w:rsidRPr="003645AD" w:rsidRDefault="00D06511" w:rsidP="00D06511">
      <w:pPr>
        <w:keepNext/>
        <w:suppressAutoHyphens/>
        <w:spacing w:after="120"/>
        <w:ind w:left="567" w:hanging="567"/>
        <w:rPr>
          <w:szCs w:val="20"/>
        </w:rPr>
      </w:pPr>
      <w:r w:rsidRPr="003645AD">
        <w:rPr>
          <w:szCs w:val="20"/>
        </w:rPr>
        <w:t>11.</w:t>
      </w:r>
      <w:r w:rsidRPr="003645AD">
        <w:rPr>
          <w:szCs w:val="20"/>
        </w:rPr>
        <w:tab/>
        <w:t xml:space="preserve">W oparciu o dane osobowe osób, o których mowa w ust, 1, </w:t>
      </w:r>
      <w:r>
        <w:rPr>
          <w:szCs w:val="20"/>
        </w:rPr>
        <w:t xml:space="preserve">Wykonawca </w:t>
      </w:r>
      <w:r w:rsidRPr="003645AD">
        <w:rPr>
          <w:szCs w:val="20"/>
        </w:rPr>
        <w:t xml:space="preserve">nie będzie podejmował zautomatyzowanych decyzji, w tym decyzji będących wynikiem profilowania w rozumieniu RODO. </w:t>
      </w:r>
    </w:p>
    <w:p w14:paraId="2D48242B" w14:textId="77777777" w:rsidR="00D06511" w:rsidRPr="003645AD" w:rsidRDefault="00D06511" w:rsidP="00D06511">
      <w:pPr>
        <w:keepNext/>
        <w:suppressAutoHyphens/>
        <w:spacing w:after="120"/>
        <w:ind w:left="567" w:hanging="567"/>
        <w:rPr>
          <w:szCs w:val="20"/>
        </w:rPr>
      </w:pPr>
      <w:r w:rsidRPr="003645AD">
        <w:rPr>
          <w:szCs w:val="20"/>
        </w:rPr>
        <w:t>12.</w:t>
      </w:r>
      <w:r w:rsidRPr="003645AD">
        <w:rPr>
          <w:szCs w:val="20"/>
        </w:rPr>
        <w:tab/>
      </w:r>
      <w:r>
        <w:rPr>
          <w:szCs w:val="20"/>
        </w:rPr>
        <w:t>Zamawiający</w:t>
      </w:r>
      <w:r w:rsidRPr="003645AD">
        <w:rPr>
          <w:szCs w:val="20"/>
        </w:rPr>
        <w:t xml:space="preserve"> zobowiązuje się poinformować osoby fizyczne niezawierające Umowy, o których mowa w ust. 1, o treści niniejszego załącznika.</w:t>
      </w:r>
    </w:p>
    <w:p w14:paraId="43A0429D" w14:textId="77777777" w:rsidR="00D06511" w:rsidRPr="003645AD" w:rsidRDefault="00D06511" w:rsidP="00D06511">
      <w:pPr>
        <w:pStyle w:val="Podstawowyakapitowy"/>
        <w:keepNext/>
        <w:spacing w:after="120" w:line="276" w:lineRule="auto"/>
        <w:jc w:val="center"/>
        <w:rPr>
          <w:rFonts w:asciiTheme="minorHAnsi" w:hAnsiTheme="minorHAnsi" w:cs="Tahoma"/>
          <w:b/>
          <w:color w:val="auto"/>
          <w:sz w:val="20"/>
          <w:szCs w:val="20"/>
        </w:rPr>
      </w:pPr>
      <w:r w:rsidRPr="003645AD">
        <w:rPr>
          <w:rFonts w:asciiTheme="minorHAnsi" w:hAnsiTheme="minorHAnsi"/>
          <w:color w:val="auto"/>
          <w:sz w:val="20"/>
          <w:szCs w:val="20"/>
        </w:rPr>
        <w:br w:type="page"/>
      </w:r>
      <w:r w:rsidRPr="003645AD">
        <w:rPr>
          <w:rFonts w:asciiTheme="minorHAnsi" w:hAnsiTheme="minorHAnsi"/>
          <w:b/>
          <w:color w:val="auto"/>
          <w:sz w:val="20"/>
          <w:szCs w:val="20"/>
        </w:rPr>
        <w:lastRenderedPageBreak/>
        <w:t>Załącznik nr 4 do Umowy</w:t>
      </w:r>
    </w:p>
    <w:p w14:paraId="76285554" w14:textId="77777777" w:rsidR="00D06511" w:rsidRDefault="00D06511" w:rsidP="00D06511">
      <w:pPr>
        <w:pStyle w:val="Podstawowyakapitowy"/>
        <w:keepNext/>
        <w:spacing w:after="120" w:line="276" w:lineRule="auto"/>
        <w:jc w:val="center"/>
        <w:rPr>
          <w:rFonts w:asciiTheme="minorHAnsi" w:hAnsiTheme="minorHAnsi" w:cs="Tahoma"/>
          <w:b/>
          <w:color w:val="auto"/>
          <w:sz w:val="20"/>
          <w:szCs w:val="20"/>
        </w:rPr>
      </w:pPr>
      <w:r w:rsidRPr="003645AD">
        <w:rPr>
          <w:rFonts w:asciiTheme="minorHAnsi" w:hAnsiTheme="minorHAnsi" w:cs="Tahoma"/>
          <w:b/>
          <w:color w:val="auto"/>
          <w:sz w:val="20"/>
          <w:szCs w:val="20"/>
        </w:rPr>
        <w:t xml:space="preserve">Protokół przekazania </w:t>
      </w:r>
      <w:r>
        <w:rPr>
          <w:rFonts w:asciiTheme="minorHAnsi" w:hAnsiTheme="minorHAnsi" w:cs="Tahoma"/>
          <w:b/>
          <w:color w:val="auto"/>
          <w:sz w:val="20"/>
          <w:szCs w:val="20"/>
        </w:rPr>
        <w:t>i</w:t>
      </w:r>
      <w:r w:rsidRPr="003645AD">
        <w:rPr>
          <w:rFonts w:asciiTheme="minorHAnsi" w:hAnsiTheme="minorHAnsi" w:cs="Tahoma"/>
          <w:b/>
          <w:color w:val="auto"/>
          <w:sz w:val="20"/>
          <w:szCs w:val="20"/>
        </w:rPr>
        <w:t xml:space="preserve"> odbioru </w:t>
      </w:r>
      <w:r>
        <w:rPr>
          <w:rFonts w:asciiTheme="minorHAnsi" w:hAnsiTheme="minorHAnsi" w:cs="Tahoma"/>
          <w:b/>
          <w:color w:val="auto"/>
          <w:sz w:val="20"/>
          <w:szCs w:val="20"/>
        </w:rPr>
        <w:t>Pomieszczeń i Aparatury</w:t>
      </w:r>
    </w:p>
    <w:p w14:paraId="045E5E9F" w14:textId="77777777" w:rsidR="00D06511" w:rsidRPr="003645AD" w:rsidRDefault="00D06511" w:rsidP="00D06511">
      <w:pPr>
        <w:pStyle w:val="Podstawowyakapitowy"/>
        <w:keepNext/>
        <w:spacing w:after="120" w:line="276" w:lineRule="auto"/>
        <w:jc w:val="center"/>
        <w:rPr>
          <w:rFonts w:asciiTheme="minorHAnsi" w:hAnsiTheme="minorHAnsi" w:cs="Roboto Lt"/>
          <w:b/>
          <w:sz w:val="20"/>
          <w:szCs w:val="20"/>
        </w:rPr>
      </w:pPr>
      <w:r>
        <w:rPr>
          <w:rFonts w:asciiTheme="minorHAnsi" w:hAnsiTheme="minorHAnsi" w:cs="Tahoma"/>
          <w:b/>
          <w:color w:val="auto"/>
          <w:sz w:val="20"/>
          <w:szCs w:val="20"/>
        </w:rPr>
        <w:t>Za miesiąc: ……………………… rok: ……………………………..</w:t>
      </w:r>
    </w:p>
    <w:p w14:paraId="3360AAD7" w14:textId="77777777" w:rsidR="00D06511" w:rsidRPr="003645AD" w:rsidRDefault="00D06511" w:rsidP="00D06511">
      <w:pPr>
        <w:keepNext/>
        <w:spacing w:after="120"/>
        <w:jc w:val="center"/>
        <w:rPr>
          <w:rFonts w:cs="Tahoma"/>
          <w:b/>
          <w:szCs w:val="20"/>
        </w:rPr>
      </w:pPr>
    </w:p>
    <w:p w14:paraId="1E86D2F9" w14:textId="77777777" w:rsidR="00D06511" w:rsidRPr="003645AD" w:rsidRDefault="00D06511" w:rsidP="00D06511">
      <w:pPr>
        <w:keepNext/>
        <w:spacing w:after="120"/>
        <w:rPr>
          <w:rFonts w:cs="Tahoma"/>
          <w:szCs w:val="20"/>
        </w:rPr>
      </w:pPr>
      <w:r w:rsidRPr="003645AD">
        <w:rPr>
          <w:rFonts w:cs="Tahoma"/>
          <w:szCs w:val="20"/>
        </w:rPr>
        <w:t>sporządzony w dniu r. we Wrocławiu pomiędzy:</w:t>
      </w:r>
    </w:p>
    <w:p w14:paraId="35585E45" w14:textId="77777777" w:rsidR="00D06511" w:rsidRPr="003645AD" w:rsidRDefault="00D06511" w:rsidP="00D06511">
      <w:pPr>
        <w:keepNext/>
        <w:suppressAutoHyphens/>
        <w:spacing w:after="120"/>
        <w:rPr>
          <w:szCs w:val="20"/>
        </w:rPr>
      </w:pPr>
      <w:r w:rsidRPr="003645AD">
        <w:rPr>
          <w:b/>
          <w:szCs w:val="20"/>
        </w:rPr>
        <w:t xml:space="preserve">Siecią Badawczą Łukasiewicz – PORT Polskim Ośrodkiem Rozwoju Technologii </w:t>
      </w:r>
      <w:r w:rsidRPr="003645AD">
        <w:rPr>
          <w:szCs w:val="20"/>
        </w:rPr>
        <w:t xml:space="preserve">z siedzibą we Wrocławiu, przy ul. Stabłowickiej 147, 54-066 </w:t>
      </w:r>
      <w:r w:rsidRPr="003645AD">
        <w:rPr>
          <w:szCs w:val="20"/>
        </w:rPr>
        <w:lastRenderedPageBreak/>
        <w:t>Wrocław, KRS 0000850580, NIP 894-314-05-23; zwanym dalej „</w:t>
      </w:r>
      <w:r>
        <w:rPr>
          <w:b/>
          <w:bCs/>
          <w:szCs w:val="20"/>
        </w:rPr>
        <w:t>Wykonawcą</w:t>
      </w:r>
      <w:r w:rsidRPr="003645AD">
        <w:rPr>
          <w:szCs w:val="20"/>
        </w:rPr>
        <w:t xml:space="preserve">”, </w:t>
      </w:r>
    </w:p>
    <w:p w14:paraId="1A253F4E" w14:textId="77777777" w:rsidR="00D06511" w:rsidRPr="003645AD" w:rsidRDefault="00D06511" w:rsidP="00D06511">
      <w:pPr>
        <w:keepNext/>
        <w:suppressAutoHyphens/>
        <w:spacing w:after="120"/>
        <w:rPr>
          <w:szCs w:val="20"/>
        </w:rPr>
      </w:pPr>
      <w:r w:rsidRPr="003645AD">
        <w:rPr>
          <w:szCs w:val="20"/>
        </w:rPr>
        <w:t>a</w:t>
      </w:r>
    </w:p>
    <w:p w14:paraId="21FA5CB1" w14:textId="77777777" w:rsidR="00D06511" w:rsidRPr="003645AD" w:rsidRDefault="00D06511" w:rsidP="00D06511">
      <w:pPr>
        <w:keepNext/>
        <w:suppressAutoHyphens/>
        <w:spacing w:after="120"/>
        <w:rPr>
          <w:b/>
          <w:bCs/>
          <w:szCs w:val="20"/>
        </w:rPr>
      </w:pPr>
      <w:r w:rsidRPr="003645AD">
        <w:rPr>
          <w:b/>
          <w:bCs/>
          <w:szCs w:val="20"/>
        </w:rPr>
        <w:t>[___]</w:t>
      </w:r>
    </w:p>
    <w:p w14:paraId="1CC2C579" w14:textId="77777777" w:rsidR="00D06511" w:rsidRPr="003645AD" w:rsidRDefault="00D06511" w:rsidP="00D06511">
      <w:pPr>
        <w:keepNext/>
        <w:suppressAutoHyphens/>
        <w:spacing w:after="120"/>
        <w:rPr>
          <w:szCs w:val="20"/>
        </w:rPr>
      </w:pPr>
      <w:r w:rsidRPr="003645AD">
        <w:rPr>
          <w:szCs w:val="20"/>
        </w:rPr>
        <w:t>zwanym/ą dalej „</w:t>
      </w:r>
      <w:r>
        <w:rPr>
          <w:b/>
          <w:bCs/>
          <w:szCs w:val="20"/>
        </w:rPr>
        <w:t>Zamawiającym</w:t>
      </w:r>
      <w:r w:rsidRPr="003645AD">
        <w:rPr>
          <w:szCs w:val="20"/>
        </w:rPr>
        <w:t>”.</w:t>
      </w:r>
    </w:p>
    <w:p w14:paraId="771E7E42" w14:textId="77777777" w:rsidR="00D06511" w:rsidRPr="003645AD" w:rsidRDefault="00D06511" w:rsidP="00D06511">
      <w:pPr>
        <w:keepNext/>
        <w:spacing w:after="120"/>
        <w:rPr>
          <w:rFonts w:cs="Tahoma"/>
          <w:b/>
          <w:szCs w:val="20"/>
        </w:rPr>
      </w:pPr>
      <w:r w:rsidRPr="003645AD">
        <w:rPr>
          <w:rFonts w:cs="Tahoma"/>
          <w:szCs w:val="20"/>
        </w:rPr>
        <w:t xml:space="preserve">zwanymi dalej łącznie </w:t>
      </w:r>
      <w:r w:rsidRPr="003645AD">
        <w:rPr>
          <w:rFonts w:cs="Tahoma"/>
          <w:b/>
          <w:szCs w:val="20"/>
        </w:rPr>
        <w:t>„Stronami”,</w:t>
      </w:r>
    </w:p>
    <w:p w14:paraId="67DE98DE" w14:textId="77777777" w:rsidR="00D06511" w:rsidRPr="003645AD" w:rsidRDefault="00D06511" w:rsidP="00D06511">
      <w:pPr>
        <w:keepNext/>
        <w:spacing w:after="120"/>
        <w:rPr>
          <w:rFonts w:cs="Tahoma"/>
          <w:szCs w:val="20"/>
        </w:rPr>
      </w:pPr>
      <w:r w:rsidRPr="003645AD">
        <w:rPr>
          <w:rFonts w:cs="Tahoma"/>
          <w:szCs w:val="20"/>
        </w:rPr>
        <w:t>o następującej treści:</w:t>
      </w:r>
    </w:p>
    <w:p w14:paraId="619B7641" w14:textId="77777777" w:rsidR="00D06511" w:rsidRDefault="00D06511" w:rsidP="00D06511">
      <w:pPr>
        <w:pStyle w:val="Akapitzlist"/>
        <w:keepNext/>
        <w:spacing w:after="120"/>
        <w:ind w:left="0"/>
        <w:contextualSpacing w:val="0"/>
        <w:jc w:val="both"/>
        <w:rPr>
          <w:rFonts w:asciiTheme="minorHAnsi" w:hAnsiTheme="minorHAnsi" w:cs="Tahoma"/>
          <w:sz w:val="20"/>
          <w:szCs w:val="20"/>
        </w:rPr>
      </w:pPr>
    </w:p>
    <w:p w14:paraId="24149440" w14:textId="77777777" w:rsidR="00D06511" w:rsidRDefault="00D06511" w:rsidP="00D06511">
      <w:pPr>
        <w:pStyle w:val="Akapitzlist"/>
        <w:keepNext/>
        <w:numPr>
          <w:ilvl w:val="1"/>
          <w:numId w:val="16"/>
        </w:numPr>
        <w:tabs>
          <w:tab w:val="clear" w:pos="1080"/>
        </w:tabs>
        <w:spacing w:after="120"/>
        <w:ind w:left="426" w:hanging="426"/>
        <w:contextualSpacing w:val="0"/>
        <w:jc w:val="both"/>
        <w:rPr>
          <w:rFonts w:asciiTheme="minorHAnsi" w:hAnsiTheme="minorHAnsi" w:cs="Tahoma"/>
          <w:sz w:val="20"/>
          <w:szCs w:val="20"/>
        </w:rPr>
      </w:pPr>
      <w:r>
        <w:rPr>
          <w:rFonts w:asciiTheme="minorHAnsi" w:hAnsiTheme="minorHAnsi" w:cs="Tahoma"/>
          <w:sz w:val="20"/>
          <w:szCs w:val="20"/>
        </w:rPr>
        <w:t>Pomieszczenia będące przedmiotem protokołu:</w:t>
      </w:r>
    </w:p>
    <w:p w14:paraId="44881FA9" w14:textId="77777777" w:rsidR="00D06511" w:rsidRDefault="00D06511" w:rsidP="00D06511">
      <w:pPr>
        <w:pStyle w:val="Akapitzlist"/>
        <w:keepNext/>
        <w:spacing w:after="120"/>
        <w:ind w:left="851" w:hanging="426"/>
        <w:contextualSpacing w:val="0"/>
        <w:jc w:val="both"/>
        <w:rPr>
          <w:rFonts w:asciiTheme="minorHAnsi" w:hAnsiTheme="minorHAnsi" w:cs="Tahoma"/>
          <w:sz w:val="20"/>
          <w:szCs w:val="20"/>
        </w:rPr>
      </w:pPr>
      <w:r>
        <w:rPr>
          <w:rFonts w:asciiTheme="minorHAnsi" w:hAnsiTheme="minorHAnsi" w:cs="Tahoma"/>
          <w:sz w:val="20"/>
          <w:szCs w:val="20"/>
        </w:rPr>
        <w:t>1) ………………………….. na dostęp wyłączny / niewyłączny</w:t>
      </w:r>
    </w:p>
    <w:p w14:paraId="35336A04" w14:textId="77777777" w:rsidR="00D06511" w:rsidRDefault="00D06511" w:rsidP="00D06511">
      <w:pPr>
        <w:pStyle w:val="Akapitzlist"/>
        <w:keepNext/>
        <w:numPr>
          <w:ilvl w:val="1"/>
          <w:numId w:val="16"/>
        </w:numPr>
        <w:tabs>
          <w:tab w:val="clear" w:pos="1080"/>
        </w:tabs>
        <w:spacing w:after="120"/>
        <w:ind w:left="426" w:hanging="426"/>
        <w:contextualSpacing w:val="0"/>
        <w:jc w:val="both"/>
        <w:rPr>
          <w:rFonts w:asciiTheme="minorHAnsi" w:hAnsiTheme="minorHAnsi" w:cs="Tahoma"/>
          <w:sz w:val="20"/>
          <w:szCs w:val="20"/>
        </w:rPr>
      </w:pPr>
      <w:r>
        <w:rPr>
          <w:rFonts w:asciiTheme="minorHAnsi" w:hAnsiTheme="minorHAnsi" w:cs="Tahoma"/>
          <w:sz w:val="20"/>
          <w:szCs w:val="20"/>
        </w:rPr>
        <w:t>Aparatura będąca przedmiotem protokołu;</w:t>
      </w:r>
    </w:p>
    <w:p w14:paraId="1076EA35" w14:textId="77777777" w:rsidR="00D06511" w:rsidRDefault="00D06511" w:rsidP="00D06511">
      <w:pPr>
        <w:pStyle w:val="Akapitzlist"/>
        <w:keepNext/>
        <w:spacing w:after="120"/>
        <w:ind w:left="851" w:hanging="426"/>
        <w:contextualSpacing w:val="0"/>
        <w:jc w:val="both"/>
        <w:rPr>
          <w:rFonts w:asciiTheme="minorHAnsi" w:hAnsiTheme="minorHAnsi" w:cs="Tahoma"/>
          <w:sz w:val="20"/>
          <w:szCs w:val="20"/>
        </w:rPr>
      </w:pPr>
      <w:r>
        <w:rPr>
          <w:rFonts w:asciiTheme="minorHAnsi" w:hAnsiTheme="minorHAnsi" w:cs="Tahoma"/>
          <w:sz w:val="20"/>
          <w:szCs w:val="20"/>
        </w:rPr>
        <w:t>1) …………………………………………………</w:t>
      </w:r>
    </w:p>
    <w:p w14:paraId="3D03A30F" w14:textId="77777777" w:rsidR="00D06511" w:rsidRDefault="00D06511" w:rsidP="00D06511">
      <w:pPr>
        <w:pStyle w:val="Akapitzlist"/>
        <w:keepNext/>
        <w:spacing w:after="120"/>
        <w:ind w:left="426" w:hanging="426"/>
        <w:contextualSpacing w:val="0"/>
        <w:jc w:val="both"/>
        <w:rPr>
          <w:rFonts w:asciiTheme="minorHAnsi" w:hAnsiTheme="minorHAnsi" w:cs="Tahoma"/>
          <w:sz w:val="20"/>
          <w:szCs w:val="20"/>
        </w:rPr>
      </w:pPr>
      <w:r>
        <w:rPr>
          <w:rFonts w:asciiTheme="minorHAnsi" w:hAnsiTheme="minorHAnsi" w:cs="Tahoma"/>
          <w:sz w:val="20"/>
          <w:szCs w:val="20"/>
        </w:rPr>
        <w:t>3. Rozliczenie godzinowe korzystania z Pomieszczeń i Aparatury:</w:t>
      </w:r>
    </w:p>
    <w:tbl>
      <w:tblPr>
        <w:tblStyle w:val="Tabela-Siatka"/>
        <w:tblW w:w="0" w:type="auto"/>
        <w:tblInd w:w="-5" w:type="dxa"/>
        <w:tblLook w:val="04A0" w:firstRow="1" w:lastRow="0" w:firstColumn="1" w:lastColumn="0" w:noHBand="0" w:noVBand="1"/>
      </w:tblPr>
      <w:tblGrid>
        <w:gridCol w:w="560"/>
        <w:gridCol w:w="1658"/>
        <w:gridCol w:w="2460"/>
        <w:gridCol w:w="1134"/>
        <w:gridCol w:w="2346"/>
      </w:tblGrid>
      <w:tr w:rsidR="00D06511" w14:paraId="2CDA38AF" w14:textId="77777777" w:rsidTr="000600FA">
        <w:tc>
          <w:tcPr>
            <w:tcW w:w="560" w:type="dxa"/>
          </w:tcPr>
          <w:p w14:paraId="4F934BF1" w14:textId="77777777" w:rsidR="00D06511" w:rsidRPr="00CE3BA2" w:rsidRDefault="00D06511" w:rsidP="000600FA">
            <w:pPr>
              <w:pStyle w:val="Akapitzlist"/>
              <w:keepNext/>
              <w:spacing w:after="120"/>
              <w:ind w:left="0"/>
              <w:contextualSpacing w:val="0"/>
              <w:jc w:val="both"/>
              <w:rPr>
                <w:rFonts w:asciiTheme="minorHAnsi" w:hAnsiTheme="minorHAnsi" w:cs="Tahoma"/>
                <w:sz w:val="16"/>
                <w:szCs w:val="16"/>
              </w:rPr>
            </w:pPr>
            <w:r w:rsidRPr="00CE3BA2">
              <w:rPr>
                <w:rFonts w:asciiTheme="minorHAnsi" w:hAnsiTheme="minorHAnsi" w:cs="Tahoma"/>
                <w:sz w:val="16"/>
                <w:szCs w:val="16"/>
              </w:rPr>
              <w:lastRenderedPageBreak/>
              <w:t>Lp.</w:t>
            </w:r>
          </w:p>
        </w:tc>
        <w:tc>
          <w:tcPr>
            <w:tcW w:w="1658" w:type="dxa"/>
          </w:tcPr>
          <w:p w14:paraId="60D5400E" w14:textId="77777777" w:rsidR="00D06511" w:rsidRPr="00CE3BA2" w:rsidRDefault="00D06511" w:rsidP="000600FA">
            <w:pPr>
              <w:pStyle w:val="Akapitzlist"/>
              <w:keepNext/>
              <w:spacing w:after="120"/>
              <w:ind w:left="0"/>
              <w:contextualSpacing w:val="0"/>
              <w:jc w:val="both"/>
              <w:rPr>
                <w:rFonts w:asciiTheme="minorHAnsi" w:hAnsiTheme="minorHAnsi" w:cs="Tahoma"/>
                <w:sz w:val="16"/>
                <w:szCs w:val="16"/>
              </w:rPr>
            </w:pPr>
            <w:r w:rsidRPr="00CE3BA2">
              <w:rPr>
                <w:rFonts w:asciiTheme="minorHAnsi" w:hAnsiTheme="minorHAnsi" w:cs="Tahoma"/>
                <w:sz w:val="16"/>
                <w:szCs w:val="16"/>
              </w:rPr>
              <w:t>Dzień, godzina i minuta wydania</w:t>
            </w:r>
          </w:p>
        </w:tc>
        <w:tc>
          <w:tcPr>
            <w:tcW w:w="2460" w:type="dxa"/>
          </w:tcPr>
          <w:p w14:paraId="70073B50" w14:textId="77777777" w:rsidR="00D06511" w:rsidRPr="00CE3BA2" w:rsidRDefault="00D06511" w:rsidP="000600FA">
            <w:pPr>
              <w:pStyle w:val="Akapitzlist"/>
              <w:keepNext/>
              <w:spacing w:after="120"/>
              <w:ind w:left="0"/>
              <w:contextualSpacing w:val="0"/>
              <w:jc w:val="both"/>
              <w:rPr>
                <w:rFonts w:asciiTheme="minorHAnsi" w:hAnsiTheme="minorHAnsi" w:cs="Tahoma"/>
                <w:sz w:val="16"/>
                <w:szCs w:val="16"/>
              </w:rPr>
            </w:pPr>
            <w:r w:rsidRPr="00CE3BA2">
              <w:rPr>
                <w:rFonts w:asciiTheme="minorHAnsi" w:hAnsiTheme="minorHAnsi" w:cs="Tahoma"/>
                <w:sz w:val="16"/>
                <w:szCs w:val="16"/>
              </w:rPr>
              <w:t>Uwagi co do stanu, oraz podpisy przedstawicieli Wykonawcy i Z</w:t>
            </w:r>
            <w:r>
              <w:rPr>
                <w:rFonts w:asciiTheme="minorHAnsi" w:hAnsiTheme="minorHAnsi" w:cs="Tahoma"/>
                <w:sz w:val="16"/>
                <w:szCs w:val="16"/>
              </w:rPr>
              <w:t>a</w:t>
            </w:r>
            <w:r w:rsidRPr="00CE3BA2">
              <w:rPr>
                <w:rFonts w:asciiTheme="minorHAnsi" w:hAnsiTheme="minorHAnsi" w:cs="Tahoma"/>
                <w:sz w:val="16"/>
                <w:szCs w:val="16"/>
              </w:rPr>
              <w:t>mawiającego</w:t>
            </w:r>
          </w:p>
        </w:tc>
        <w:tc>
          <w:tcPr>
            <w:tcW w:w="1134" w:type="dxa"/>
          </w:tcPr>
          <w:p w14:paraId="607B7149" w14:textId="77777777" w:rsidR="00D06511" w:rsidRPr="00CE3BA2" w:rsidRDefault="00D06511" w:rsidP="000600FA">
            <w:pPr>
              <w:pStyle w:val="Akapitzlist"/>
              <w:keepNext/>
              <w:spacing w:after="120"/>
              <w:ind w:left="0"/>
              <w:contextualSpacing w:val="0"/>
              <w:jc w:val="both"/>
              <w:rPr>
                <w:rFonts w:asciiTheme="minorHAnsi" w:hAnsiTheme="minorHAnsi" w:cs="Tahoma"/>
                <w:sz w:val="16"/>
                <w:szCs w:val="16"/>
              </w:rPr>
            </w:pPr>
            <w:r w:rsidRPr="00CE3BA2">
              <w:rPr>
                <w:rFonts w:asciiTheme="minorHAnsi" w:hAnsiTheme="minorHAnsi" w:cs="Tahoma"/>
                <w:sz w:val="16"/>
                <w:szCs w:val="16"/>
              </w:rPr>
              <w:t>Dzień, godzina i minuta zwrotu</w:t>
            </w:r>
          </w:p>
        </w:tc>
        <w:tc>
          <w:tcPr>
            <w:tcW w:w="2346" w:type="dxa"/>
          </w:tcPr>
          <w:p w14:paraId="7AB5D5DB" w14:textId="77777777" w:rsidR="00D06511" w:rsidRPr="00CE3BA2" w:rsidRDefault="00D06511" w:rsidP="000600FA">
            <w:pPr>
              <w:pStyle w:val="Akapitzlist"/>
              <w:keepNext/>
              <w:spacing w:after="120"/>
              <w:ind w:left="0"/>
              <w:contextualSpacing w:val="0"/>
              <w:jc w:val="both"/>
              <w:rPr>
                <w:rFonts w:asciiTheme="minorHAnsi" w:hAnsiTheme="minorHAnsi" w:cs="Tahoma"/>
                <w:sz w:val="16"/>
                <w:szCs w:val="16"/>
              </w:rPr>
            </w:pPr>
            <w:r w:rsidRPr="00CE3BA2">
              <w:rPr>
                <w:rFonts w:asciiTheme="minorHAnsi" w:hAnsiTheme="minorHAnsi" w:cs="Tahoma"/>
                <w:sz w:val="16"/>
                <w:szCs w:val="16"/>
              </w:rPr>
              <w:t>Uwagi co do stanu, oraz podpisy przedstawicieli Wykonawcy i Zam</w:t>
            </w:r>
            <w:r>
              <w:rPr>
                <w:rFonts w:asciiTheme="minorHAnsi" w:hAnsiTheme="minorHAnsi" w:cs="Tahoma"/>
                <w:sz w:val="16"/>
                <w:szCs w:val="16"/>
              </w:rPr>
              <w:t>a</w:t>
            </w:r>
            <w:r w:rsidRPr="00CE3BA2">
              <w:rPr>
                <w:rFonts w:asciiTheme="minorHAnsi" w:hAnsiTheme="minorHAnsi" w:cs="Tahoma"/>
                <w:sz w:val="16"/>
                <w:szCs w:val="16"/>
              </w:rPr>
              <w:t>wiającego</w:t>
            </w:r>
          </w:p>
        </w:tc>
      </w:tr>
      <w:tr w:rsidR="00D06511" w14:paraId="25E33F4E" w14:textId="77777777" w:rsidTr="000600FA">
        <w:trPr>
          <w:trHeight w:val="2822"/>
        </w:trPr>
        <w:tc>
          <w:tcPr>
            <w:tcW w:w="560" w:type="dxa"/>
          </w:tcPr>
          <w:p w14:paraId="4ABD4A72"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r>
              <w:rPr>
                <w:rFonts w:asciiTheme="minorHAnsi" w:hAnsiTheme="minorHAnsi" w:cs="Tahoma"/>
                <w:sz w:val="20"/>
                <w:szCs w:val="20"/>
              </w:rPr>
              <w:t>1.</w:t>
            </w:r>
          </w:p>
        </w:tc>
        <w:tc>
          <w:tcPr>
            <w:tcW w:w="1658" w:type="dxa"/>
          </w:tcPr>
          <w:p w14:paraId="5ADDCC15"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c>
          <w:tcPr>
            <w:tcW w:w="2460" w:type="dxa"/>
          </w:tcPr>
          <w:p w14:paraId="09EB2536"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c>
          <w:tcPr>
            <w:tcW w:w="1134" w:type="dxa"/>
          </w:tcPr>
          <w:p w14:paraId="1CFF4B75"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c>
          <w:tcPr>
            <w:tcW w:w="2346" w:type="dxa"/>
          </w:tcPr>
          <w:p w14:paraId="08FE7BE2"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r>
      <w:tr w:rsidR="00D06511" w14:paraId="53FFD412" w14:textId="77777777" w:rsidTr="000600FA">
        <w:trPr>
          <w:trHeight w:val="2401"/>
        </w:trPr>
        <w:tc>
          <w:tcPr>
            <w:tcW w:w="560" w:type="dxa"/>
          </w:tcPr>
          <w:p w14:paraId="1A0061A3"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r>
              <w:rPr>
                <w:rFonts w:asciiTheme="minorHAnsi" w:hAnsiTheme="minorHAnsi" w:cs="Tahoma"/>
                <w:sz w:val="20"/>
                <w:szCs w:val="20"/>
              </w:rPr>
              <w:t>2.</w:t>
            </w:r>
          </w:p>
        </w:tc>
        <w:tc>
          <w:tcPr>
            <w:tcW w:w="1658" w:type="dxa"/>
          </w:tcPr>
          <w:p w14:paraId="1BAE7CF0"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c>
          <w:tcPr>
            <w:tcW w:w="2460" w:type="dxa"/>
          </w:tcPr>
          <w:p w14:paraId="0FFBCB0C"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c>
          <w:tcPr>
            <w:tcW w:w="1134" w:type="dxa"/>
          </w:tcPr>
          <w:p w14:paraId="49A94641"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c>
          <w:tcPr>
            <w:tcW w:w="2346" w:type="dxa"/>
          </w:tcPr>
          <w:p w14:paraId="7DF8FC9B"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r>
      <w:tr w:rsidR="00D06511" w14:paraId="3CD2B6FF" w14:textId="77777777" w:rsidTr="000600FA">
        <w:tc>
          <w:tcPr>
            <w:tcW w:w="560" w:type="dxa"/>
          </w:tcPr>
          <w:p w14:paraId="1877A9DB"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r>
              <w:rPr>
                <w:rFonts w:asciiTheme="minorHAnsi" w:hAnsiTheme="minorHAnsi" w:cs="Tahoma"/>
                <w:sz w:val="20"/>
                <w:szCs w:val="20"/>
              </w:rPr>
              <w:t>…..</w:t>
            </w:r>
          </w:p>
        </w:tc>
        <w:tc>
          <w:tcPr>
            <w:tcW w:w="1658" w:type="dxa"/>
          </w:tcPr>
          <w:p w14:paraId="41BBFEF1"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c>
          <w:tcPr>
            <w:tcW w:w="2460" w:type="dxa"/>
          </w:tcPr>
          <w:p w14:paraId="643028DC"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c>
          <w:tcPr>
            <w:tcW w:w="1134" w:type="dxa"/>
          </w:tcPr>
          <w:p w14:paraId="269C5A70"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c>
          <w:tcPr>
            <w:tcW w:w="2346" w:type="dxa"/>
          </w:tcPr>
          <w:p w14:paraId="57463E59" w14:textId="77777777" w:rsidR="00D06511" w:rsidRDefault="00D06511" w:rsidP="000600FA">
            <w:pPr>
              <w:pStyle w:val="Akapitzlist"/>
              <w:keepNext/>
              <w:spacing w:after="120"/>
              <w:ind w:left="0"/>
              <w:contextualSpacing w:val="0"/>
              <w:jc w:val="both"/>
              <w:rPr>
                <w:rFonts w:asciiTheme="minorHAnsi" w:hAnsiTheme="minorHAnsi" w:cs="Tahoma"/>
                <w:sz w:val="20"/>
                <w:szCs w:val="20"/>
              </w:rPr>
            </w:pPr>
          </w:p>
        </w:tc>
      </w:tr>
    </w:tbl>
    <w:p w14:paraId="7AC3263B" w14:textId="77777777" w:rsidR="00D06511" w:rsidRPr="00575BA1" w:rsidRDefault="00D06511" w:rsidP="00D06511">
      <w:pPr>
        <w:pStyle w:val="Akapitzlist"/>
        <w:keepNext/>
        <w:spacing w:after="120"/>
        <w:ind w:left="851" w:hanging="426"/>
        <w:contextualSpacing w:val="0"/>
        <w:jc w:val="both"/>
        <w:rPr>
          <w:rFonts w:asciiTheme="minorHAnsi" w:hAnsiTheme="minorHAnsi" w:cs="Tahoma"/>
          <w:sz w:val="20"/>
          <w:szCs w:val="20"/>
        </w:rPr>
      </w:pPr>
    </w:p>
    <w:p w14:paraId="2B9E9E38" w14:textId="77777777" w:rsidR="00D06511" w:rsidRDefault="00D06511" w:rsidP="00D06511">
      <w:pPr>
        <w:pStyle w:val="Akapitzlist"/>
        <w:keepNext/>
        <w:spacing w:after="120"/>
        <w:ind w:left="0"/>
        <w:contextualSpacing w:val="0"/>
        <w:jc w:val="both"/>
        <w:rPr>
          <w:rFonts w:asciiTheme="minorHAnsi" w:hAnsiTheme="minorHAnsi" w:cs="Tahoma"/>
          <w:sz w:val="20"/>
          <w:szCs w:val="20"/>
        </w:rPr>
      </w:pPr>
    </w:p>
    <w:p w14:paraId="7F289CB0" w14:textId="77777777" w:rsidR="00D06511" w:rsidRDefault="00D06511" w:rsidP="00D06511">
      <w:pPr>
        <w:pStyle w:val="Akapitzlist"/>
        <w:keepNext/>
        <w:spacing w:after="120"/>
        <w:ind w:left="0"/>
        <w:contextualSpacing w:val="0"/>
        <w:jc w:val="both"/>
        <w:rPr>
          <w:rFonts w:asciiTheme="minorHAnsi" w:hAnsiTheme="minorHAnsi" w:cs="Tahoma"/>
          <w:sz w:val="20"/>
          <w:szCs w:val="20"/>
        </w:rPr>
      </w:pPr>
    </w:p>
    <w:p w14:paraId="540FFDAE" w14:textId="77777777" w:rsidR="00D06511" w:rsidRPr="003645AD" w:rsidRDefault="00D06511" w:rsidP="00D06511">
      <w:pPr>
        <w:keepNext/>
        <w:suppressAutoHyphens/>
        <w:spacing w:after="120"/>
        <w:jc w:val="center"/>
        <w:rPr>
          <w:b/>
          <w:iCs/>
          <w:szCs w:val="20"/>
        </w:rPr>
      </w:pPr>
      <w:r w:rsidRPr="003645AD">
        <w:rPr>
          <w:b/>
          <w:iCs/>
          <w:szCs w:val="20"/>
        </w:rPr>
        <w:br w:type="page"/>
      </w:r>
      <w:r w:rsidRPr="003645AD">
        <w:rPr>
          <w:b/>
          <w:iCs/>
          <w:szCs w:val="20"/>
        </w:rPr>
        <w:lastRenderedPageBreak/>
        <w:t>Załącznik nr 5 do Umowy</w:t>
      </w:r>
    </w:p>
    <w:p w14:paraId="0483CBDD" w14:textId="77777777" w:rsidR="00D06511" w:rsidRDefault="00D06511" w:rsidP="00D06511">
      <w:pPr>
        <w:keepNext/>
        <w:suppressAutoHyphens/>
        <w:spacing w:after="120"/>
        <w:jc w:val="center"/>
        <w:rPr>
          <w:b/>
          <w:iCs/>
          <w:szCs w:val="20"/>
        </w:rPr>
      </w:pPr>
      <w:r w:rsidRPr="003645AD">
        <w:rPr>
          <w:b/>
          <w:iCs/>
          <w:szCs w:val="20"/>
        </w:rPr>
        <w:t>Lista osób korzystających z Pomieszczenia</w:t>
      </w:r>
    </w:p>
    <w:p w14:paraId="4F3093FB" w14:textId="77777777" w:rsidR="00D06511" w:rsidRPr="003645AD" w:rsidRDefault="00D06511" w:rsidP="00D06511">
      <w:pPr>
        <w:keepNext/>
        <w:suppressAutoHyphens/>
        <w:spacing w:after="120"/>
        <w:rPr>
          <w:iCs/>
          <w:szCs w:val="20"/>
        </w:rPr>
      </w:pPr>
      <w:r>
        <w:rPr>
          <w:iCs/>
          <w:szCs w:val="20"/>
        </w:rPr>
        <w:t>Nazwa Zamawiającego:</w:t>
      </w:r>
    </w:p>
    <w:p w14:paraId="15A9F4F4" w14:textId="77777777" w:rsidR="00D06511" w:rsidRPr="003645AD" w:rsidRDefault="00D06511" w:rsidP="00D06511">
      <w:pPr>
        <w:keepNext/>
        <w:suppressAutoHyphens/>
        <w:spacing w:after="120"/>
        <w:jc w:val="center"/>
        <w:rPr>
          <w:b/>
          <w:iCs/>
          <w:szCs w:val="20"/>
        </w:rPr>
      </w:pP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75"/>
        <w:gridCol w:w="3360"/>
        <w:gridCol w:w="1661"/>
      </w:tblGrid>
      <w:tr w:rsidR="00D06511" w:rsidRPr="003645AD" w14:paraId="22FAE1EF" w14:textId="77777777" w:rsidTr="000600FA">
        <w:tc>
          <w:tcPr>
            <w:tcW w:w="795" w:type="dxa"/>
            <w:shd w:val="clear" w:color="auto" w:fill="auto"/>
            <w:vAlign w:val="center"/>
          </w:tcPr>
          <w:p w14:paraId="3426F647" w14:textId="77777777" w:rsidR="00D06511" w:rsidRPr="003645AD" w:rsidRDefault="00D06511" w:rsidP="000600FA">
            <w:pPr>
              <w:keepNext/>
              <w:suppressAutoHyphens/>
              <w:spacing w:after="120"/>
              <w:jc w:val="center"/>
              <w:rPr>
                <w:b/>
                <w:iCs/>
                <w:szCs w:val="20"/>
              </w:rPr>
            </w:pPr>
            <w:r w:rsidRPr="003645AD">
              <w:rPr>
                <w:b/>
                <w:iCs/>
                <w:szCs w:val="20"/>
              </w:rPr>
              <w:t>L.p.</w:t>
            </w:r>
          </w:p>
        </w:tc>
        <w:tc>
          <w:tcPr>
            <w:tcW w:w="2680" w:type="dxa"/>
            <w:shd w:val="clear" w:color="auto" w:fill="auto"/>
            <w:vAlign w:val="center"/>
          </w:tcPr>
          <w:p w14:paraId="55C2E020" w14:textId="77777777" w:rsidR="00D06511" w:rsidRPr="003645AD" w:rsidRDefault="00D06511" w:rsidP="000600FA">
            <w:pPr>
              <w:keepNext/>
              <w:suppressAutoHyphens/>
              <w:spacing w:after="120"/>
              <w:jc w:val="center"/>
              <w:rPr>
                <w:b/>
                <w:iCs/>
                <w:szCs w:val="20"/>
              </w:rPr>
            </w:pPr>
            <w:r w:rsidRPr="003645AD">
              <w:rPr>
                <w:b/>
                <w:iCs/>
                <w:szCs w:val="20"/>
              </w:rPr>
              <w:t>Nazwisko</w:t>
            </w:r>
          </w:p>
        </w:tc>
        <w:tc>
          <w:tcPr>
            <w:tcW w:w="3579" w:type="dxa"/>
            <w:shd w:val="clear" w:color="auto" w:fill="auto"/>
            <w:vAlign w:val="center"/>
          </w:tcPr>
          <w:p w14:paraId="301D1FC4" w14:textId="77777777" w:rsidR="00D06511" w:rsidRPr="003645AD" w:rsidRDefault="00D06511" w:rsidP="000600FA">
            <w:pPr>
              <w:keepNext/>
              <w:suppressAutoHyphens/>
              <w:spacing w:after="120"/>
              <w:jc w:val="center"/>
              <w:rPr>
                <w:b/>
                <w:iCs/>
                <w:szCs w:val="20"/>
              </w:rPr>
            </w:pPr>
            <w:r w:rsidRPr="003645AD">
              <w:rPr>
                <w:b/>
                <w:iCs/>
                <w:szCs w:val="20"/>
              </w:rPr>
              <w:t>Imię</w:t>
            </w:r>
          </w:p>
        </w:tc>
        <w:tc>
          <w:tcPr>
            <w:tcW w:w="1326" w:type="dxa"/>
            <w:shd w:val="clear" w:color="auto" w:fill="auto"/>
            <w:vAlign w:val="center"/>
          </w:tcPr>
          <w:p w14:paraId="68586A82" w14:textId="77777777" w:rsidR="00D06511" w:rsidRPr="003645AD" w:rsidRDefault="00D06511" w:rsidP="000600FA">
            <w:pPr>
              <w:keepNext/>
              <w:suppressAutoHyphens/>
              <w:spacing w:after="120"/>
              <w:jc w:val="center"/>
              <w:rPr>
                <w:b/>
                <w:iCs/>
                <w:szCs w:val="20"/>
              </w:rPr>
            </w:pPr>
            <w:r w:rsidRPr="003645AD">
              <w:rPr>
                <w:b/>
                <w:iCs/>
                <w:szCs w:val="20"/>
              </w:rPr>
              <w:t>Zdjęcie (czy przekazano)</w:t>
            </w:r>
          </w:p>
        </w:tc>
      </w:tr>
      <w:tr w:rsidR="00D06511" w:rsidRPr="003645AD" w14:paraId="75FF712D" w14:textId="77777777" w:rsidTr="000600FA">
        <w:tc>
          <w:tcPr>
            <w:tcW w:w="795" w:type="dxa"/>
            <w:shd w:val="clear" w:color="auto" w:fill="auto"/>
          </w:tcPr>
          <w:p w14:paraId="0DBA4619"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3E1FF05E"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6A552455"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5F5FB714" w14:textId="77777777" w:rsidR="00D06511" w:rsidRPr="003645AD" w:rsidRDefault="00D06511" w:rsidP="000600FA">
            <w:pPr>
              <w:keepNext/>
              <w:suppressAutoHyphens/>
              <w:spacing w:after="120"/>
              <w:jc w:val="center"/>
              <w:rPr>
                <w:b/>
                <w:iCs/>
                <w:szCs w:val="20"/>
              </w:rPr>
            </w:pPr>
          </w:p>
        </w:tc>
      </w:tr>
      <w:tr w:rsidR="00D06511" w:rsidRPr="003645AD" w14:paraId="6370AE1A" w14:textId="77777777" w:rsidTr="000600FA">
        <w:tc>
          <w:tcPr>
            <w:tcW w:w="795" w:type="dxa"/>
            <w:shd w:val="clear" w:color="auto" w:fill="auto"/>
          </w:tcPr>
          <w:p w14:paraId="63A5AF4D"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664302CC"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33CF468B"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31D214B2" w14:textId="77777777" w:rsidR="00D06511" w:rsidRPr="003645AD" w:rsidRDefault="00D06511" w:rsidP="000600FA">
            <w:pPr>
              <w:keepNext/>
              <w:suppressAutoHyphens/>
              <w:spacing w:after="120"/>
              <w:jc w:val="center"/>
              <w:rPr>
                <w:b/>
                <w:iCs/>
                <w:szCs w:val="20"/>
              </w:rPr>
            </w:pPr>
          </w:p>
        </w:tc>
      </w:tr>
      <w:tr w:rsidR="00D06511" w:rsidRPr="003645AD" w14:paraId="5353F0D2" w14:textId="77777777" w:rsidTr="000600FA">
        <w:tc>
          <w:tcPr>
            <w:tcW w:w="795" w:type="dxa"/>
            <w:shd w:val="clear" w:color="auto" w:fill="auto"/>
          </w:tcPr>
          <w:p w14:paraId="74D4198C"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07E5049A"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77EE3B6B"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096A6FE9" w14:textId="77777777" w:rsidR="00D06511" w:rsidRPr="003645AD" w:rsidRDefault="00D06511" w:rsidP="000600FA">
            <w:pPr>
              <w:keepNext/>
              <w:suppressAutoHyphens/>
              <w:spacing w:after="120"/>
              <w:jc w:val="center"/>
              <w:rPr>
                <w:b/>
                <w:iCs/>
                <w:szCs w:val="20"/>
              </w:rPr>
            </w:pPr>
          </w:p>
        </w:tc>
      </w:tr>
      <w:tr w:rsidR="00D06511" w:rsidRPr="003645AD" w14:paraId="479DE714" w14:textId="77777777" w:rsidTr="000600FA">
        <w:tc>
          <w:tcPr>
            <w:tcW w:w="795" w:type="dxa"/>
            <w:shd w:val="clear" w:color="auto" w:fill="auto"/>
          </w:tcPr>
          <w:p w14:paraId="564A8473"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03C819A8"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2E8CE865"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6EBC4487" w14:textId="77777777" w:rsidR="00D06511" w:rsidRPr="003645AD" w:rsidRDefault="00D06511" w:rsidP="000600FA">
            <w:pPr>
              <w:keepNext/>
              <w:suppressAutoHyphens/>
              <w:spacing w:after="120"/>
              <w:jc w:val="center"/>
              <w:rPr>
                <w:b/>
                <w:iCs/>
                <w:szCs w:val="20"/>
              </w:rPr>
            </w:pPr>
          </w:p>
        </w:tc>
      </w:tr>
      <w:tr w:rsidR="00D06511" w:rsidRPr="003645AD" w14:paraId="7BD0C822" w14:textId="77777777" w:rsidTr="000600FA">
        <w:tc>
          <w:tcPr>
            <w:tcW w:w="795" w:type="dxa"/>
            <w:shd w:val="clear" w:color="auto" w:fill="auto"/>
          </w:tcPr>
          <w:p w14:paraId="0FB6C3CF"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718291FF"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3927CD83"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4703E764" w14:textId="77777777" w:rsidR="00D06511" w:rsidRPr="003645AD" w:rsidRDefault="00D06511" w:rsidP="000600FA">
            <w:pPr>
              <w:keepNext/>
              <w:suppressAutoHyphens/>
              <w:spacing w:after="120"/>
              <w:jc w:val="center"/>
              <w:rPr>
                <w:b/>
                <w:iCs/>
                <w:szCs w:val="20"/>
              </w:rPr>
            </w:pPr>
          </w:p>
        </w:tc>
      </w:tr>
      <w:tr w:rsidR="00D06511" w:rsidRPr="003645AD" w14:paraId="5226FC50" w14:textId="77777777" w:rsidTr="000600FA">
        <w:tc>
          <w:tcPr>
            <w:tcW w:w="795" w:type="dxa"/>
            <w:shd w:val="clear" w:color="auto" w:fill="auto"/>
          </w:tcPr>
          <w:p w14:paraId="139AB445"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31026E8B"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45579C2B"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4D0EF703" w14:textId="77777777" w:rsidR="00D06511" w:rsidRPr="003645AD" w:rsidRDefault="00D06511" w:rsidP="000600FA">
            <w:pPr>
              <w:keepNext/>
              <w:suppressAutoHyphens/>
              <w:spacing w:after="120"/>
              <w:jc w:val="center"/>
              <w:rPr>
                <w:b/>
                <w:iCs/>
                <w:szCs w:val="20"/>
              </w:rPr>
            </w:pPr>
          </w:p>
        </w:tc>
      </w:tr>
      <w:tr w:rsidR="00D06511" w:rsidRPr="003645AD" w14:paraId="112D71B7" w14:textId="77777777" w:rsidTr="000600FA">
        <w:tc>
          <w:tcPr>
            <w:tcW w:w="795" w:type="dxa"/>
            <w:shd w:val="clear" w:color="auto" w:fill="auto"/>
          </w:tcPr>
          <w:p w14:paraId="3CAA7B2E"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73445FAF"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2117C3D2"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27C023E3" w14:textId="77777777" w:rsidR="00D06511" w:rsidRPr="003645AD" w:rsidRDefault="00D06511" w:rsidP="000600FA">
            <w:pPr>
              <w:keepNext/>
              <w:suppressAutoHyphens/>
              <w:spacing w:after="120"/>
              <w:jc w:val="center"/>
              <w:rPr>
                <w:b/>
                <w:iCs/>
                <w:szCs w:val="20"/>
              </w:rPr>
            </w:pPr>
          </w:p>
        </w:tc>
      </w:tr>
      <w:tr w:rsidR="00D06511" w:rsidRPr="003645AD" w14:paraId="317A51A8" w14:textId="77777777" w:rsidTr="000600FA">
        <w:tc>
          <w:tcPr>
            <w:tcW w:w="795" w:type="dxa"/>
            <w:shd w:val="clear" w:color="auto" w:fill="auto"/>
          </w:tcPr>
          <w:p w14:paraId="17704071"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4864E30D"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616745CF"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51EDF91B" w14:textId="77777777" w:rsidR="00D06511" w:rsidRPr="003645AD" w:rsidRDefault="00D06511" w:rsidP="000600FA">
            <w:pPr>
              <w:keepNext/>
              <w:suppressAutoHyphens/>
              <w:spacing w:after="120"/>
              <w:jc w:val="center"/>
              <w:rPr>
                <w:b/>
                <w:iCs/>
                <w:szCs w:val="20"/>
              </w:rPr>
            </w:pPr>
          </w:p>
        </w:tc>
      </w:tr>
      <w:tr w:rsidR="00D06511" w:rsidRPr="003645AD" w14:paraId="59186BE9" w14:textId="77777777" w:rsidTr="000600FA">
        <w:tc>
          <w:tcPr>
            <w:tcW w:w="795" w:type="dxa"/>
            <w:shd w:val="clear" w:color="auto" w:fill="auto"/>
          </w:tcPr>
          <w:p w14:paraId="3C9B737F"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32AAA455"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576F1882"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5C0C25F1" w14:textId="77777777" w:rsidR="00D06511" w:rsidRPr="003645AD" w:rsidRDefault="00D06511" w:rsidP="000600FA">
            <w:pPr>
              <w:keepNext/>
              <w:suppressAutoHyphens/>
              <w:spacing w:after="120"/>
              <w:jc w:val="center"/>
              <w:rPr>
                <w:b/>
                <w:iCs/>
                <w:szCs w:val="20"/>
              </w:rPr>
            </w:pPr>
          </w:p>
        </w:tc>
      </w:tr>
      <w:tr w:rsidR="00D06511" w:rsidRPr="003645AD" w14:paraId="685C5255" w14:textId="77777777" w:rsidTr="000600FA">
        <w:tc>
          <w:tcPr>
            <w:tcW w:w="795" w:type="dxa"/>
            <w:shd w:val="clear" w:color="auto" w:fill="auto"/>
          </w:tcPr>
          <w:p w14:paraId="18F0AFED"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6499C840"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7AA41F14"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05494EAF" w14:textId="77777777" w:rsidR="00D06511" w:rsidRPr="003645AD" w:rsidRDefault="00D06511" w:rsidP="000600FA">
            <w:pPr>
              <w:keepNext/>
              <w:suppressAutoHyphens/>
              <w:spacing w:after="120"/>
              <w:jc w:val="center"/>
              <w:rPr>
                <w:b/>
                <w:iCs/>
                <w:szCs w:val="20"/>
              </w:rPr>
            </w:pPr>
          </w:p>
        </w:tc>
      </w:tr>
      <w:tr w:rsidR="00D06511" w:rsidRPr="003645AD" w14:paraId="4D56E507" w14:textId="77777777" w:rsidTr="000600FA">
        <w:tc>
          <w:tcPr>
            <w:tcW w:w="795" w:type="dxa"/>
            <w:shd w:val="clear" w:color="auto" w:fill="auto"/>
          </w:tcPr>
          <w:p w14:paraId="38CF8103"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0B952CC8"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74E39C37"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5AECE696" w14:textId="77777777" w:rsidR="00D06511" w:rsidRPr="003645AD" w:rsidRDefault="00D06511" w:rsidP="000600FA">
            <w:pPr>
              <w:keepNext/>
              <w:suppressAutoHyphens/>
              <w:spacing w:after="120"/>
              <w:jc w:val="center"/>
              <w:rPr>
                <w:b/>
                <w:iCs/>
                <w:szCs w:val="20"/>
              </w:rPr>
            </w:pPr>
          </w:p>
        </w:tc>
      </w:tr>
      <w:tr w:rsidR="00D06511" w:rsidRPr="003645AD" w14:paraId="5E295254" w14:textId="77777777" w:rsidTr="000600FA">
        <w:tc>
          <w:tcPr>
            <w:tcW w:w="795" w:type="dxa"/>
            <w:shd w:val="clear" w:color="auto" w:fill="auto"/>
          </w:tcPr>
          <w:p w14:paraId="199D23E6"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3C76E6AD"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387C5690"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15119261" w14:textId="77777777" w:rsidR="00D06511" w:rsidRPr="003645AD" w:rsidRDefault="00D06511" w:rsidP="000600FA">
            <w:pPr>
              <w:keepNext/>
              <w:suppressAutoHyphens/>
              <w:spacing w:after="120"/>
              <w:jc w:val="center"/>
              <w:rPr>
                <w:b/>
                <w:iCs/>
                <w:szCs w:val="20"/>
              </w:rPr>
            </w:pPr>
          </w:p>
        </w:tc>
      </w:tr>
      <w:tr w:rsidR="00D06511" w:rsidRPr="003645AD" w14:paraId="36CD52EC" w14:textId="77777777" w:rsidTr="000600FA">
        <w:tc>
          <w:tcPr>
            <w:tcW w:w="795" w:type="dxa"/>
            <w:shd w:val="clear" w:color="auto" w:fill="auto"/>
          </w:tcPr>
          <w:p w14:paraId="7248381B"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579D4A9C"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4844249A"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793D114B" w14:textId="77777777" w:rsidR="00D06511" w:rsidRPr="003645AD" w:rsidRDefault="00D06511" w:rsidP="000600FA">
            <w:pPr>
              <w:keepNext/>
              <w:suppressAutoHyphens/>
              <w:spacing w:after="120"/>
              <w:jc w:val="center"/>
              <w:rPr>
                <w:b/>
                <w:iCs/>
                <w:szCs w:val="20"/>
              </w:rPr>
            </w:pPr>
          </w:p>
        </w:tc>
      </w:tr>
      <w:tr w:rsidR="00D06511" w:rsidRPr="003645AD" w14:paraId="3A139C16" w14:textId="77777777" w:rsidTr="000600FA">
        <w:tc>
          <w:tcPr>
            <w:tcW w:w="795" w:type="dxa"/>
            <w:shd w:val="clear" w:color="auto" w:fill="auto"/>
          </w:tcPr>
          <w:p w14:paraId="7DF2F821"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6D26065E"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66CF3211"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35C0A200" w14:textId="77777777" w:rsidR="00D06511" w:rsidRPr="003645AD" w:rsidRDefault="00D06511" w:rsidP="000600FA">
            <w:pPr>
              <w:keepNext/>
              <w:suppressAutoHyphens/>
              <w:spacing w:after="120"/>
              <w:jc w:val="center"/>
              <w:rPr>
                <w:b/>
                <w:iCs/>
                <w:szCs w:val="20"/>
              </w:rPr>
            </w:pPr>
          </w:p>
        </w:tc>
      </w:tr>
      <w:tr w:rsidR="00D06511" w:rsidRPr="003645AD" w14:paraId="462C7DB5" w14:textId="77777777" w:rsidTr="000600FA">
        <w:tc>
          <w:tcPr>
            <w:tcW w:w="795" w:type="dxa"/>
            <w:shd w:val="clear" w:color="auto" w:fill="auto"/>
          </w:tcPr>
          <w:p w14:paraId="1D57D9C7"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4E4A5C57"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15C56686"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50FAF241" w14:textId="77777777" w:rsidR="00D06511" w:rsidRPr="003645AD" w:rsidRDefault="00D06511" w:rsidP="000600FA">
            <w:pPr>
              <w:keepNext/>
              <w:suppressAutoHyphens/>
              <w:spacing w:after="120"/>
              <w:jc w:val="center"/>
              <w:rPr>
                <w:b/>
                <w:iCs/>
                <w:szCs w:val="20"/>
              </w:rPr>
            </w:pPr>
          </w:p>
        </w:tc>
      </w:tr>
      <w:tr w:rsidR="00D06511" w:rsidRPr="003645AD" w14:paraId="507FEC26" w14:textId="77777777" w:rsidTr="000600FA">
        <w:tc>
          <w:tcPr>
            <w:tcW w:w="795" w:type="dxa"/>
            <w:shd w:val="clear" w:color="auto" w:fill="auto"/>
          </w:tcPr>
          <w:p w14:paraId="33DF5748"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1A24266C"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77E2B8B9"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4FD599F3" w14:textId="77777777" w:rsidR="00D06511" w:rsidRPr="003645AD" w:rsidRDefault="00D06511" w:rsidP="000600FA">
            <w:pPr>
              <w:keepNext/>
              <w:suppressAutoHyphens/>
              <w:spacing w:after="120"/>
              <w:jc w:val="center"/>
              <w:rPr>
                <w:b/>
                <w:iCs/>
                <w:szCs w:val="20"/>
              </w:rPr>
            </w:pPr>
          </w:p>
        </w:tc>
      </w:tr>
      <w:tr w:rsidR="00D06511" w:rsidRPr="003645AD" w14:paraId="4D046017" w14:textId="77777777" w:rsidTr="000600FA">
        <w:tc>
          <w:tcPr>
            <w:tcW w:w="795" w:type="dxa"/>
            <w:shd w:val="clear" w:color="auto" w:fill="auto"/>
          </w:tcPr>
          <w:p w14:paraId="569344B8"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6AC03BA8"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6BBD7CB0"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5F6551EA" w14:textId="77777777" w:rsidR="00D06511" w:rsidRPr="003645AD" w:rsidRDefault="00D06511" w:rsidP="000600FA">
            <w:pPr>
              <w:keepNext/>
              <w:suppressAutoHyphens/>
              <w:spacing w:after="120"/>
              <w:jc w:val="center"/>
              <w:rPr>
                <w:b/>
                <w:iCs/>
                <w:szCs w:val="20"/>
              </w:rPr>
            </w:pPr>
          </w:p>
        </w:tc>
      </w:tr>
      <w:tr w:rsidR="00D06511" w:rsidRPr="003645AD" w14:paraId="4553649C" w14:textId="77777777" w:rsidTr="000600FA">
        <w:tc>
          <w:tcPr>
            <w:tcW w:w="795" w:type="dxa"/>
            <w:shd w:val="clear" w:color="auto" w:fill="auto"/>
          </w:tcPr>
          <w:p w14:paraId="3BE72347" w14:textId="77777777" w:rsidR="00D06511" w:rsidRPr="003645AD" w:rsidRDefault="00D06511" w:rsidP="000600FA">
            <w:pPr>
              <w:keepNext/>
              <w:suppressAutoHyphens/>
              <w:spacing w:after="120"/>
              <w:jc w:val="center"/>
              <w:rPr>
                <w:b/>
                <w:iCs/>
                <w:szCs w:val="20"/>
              </w:rPr>
            </w:pPr>
          </w:p>
        </w:tc>
        <w:tc>
          <w:tcPr>
            <w:tcW w:w="2680" w:type="dxa"/>
            <w:shd w:val="clear" w:color="auto" w:fill="auto"/>
          </w:tcPr>
          <w:p w14:paraId="2D413B3A" w14:textId="77777777" w:rsidR="00D06511" w:rsidRPr="003645AD" w:rsidRDefault="00D06511" w:rsidP="000600FA">
            <w:pPr>
              <w:keepNext/>
              <w:suppressAutoHyphens/>
              <w:spacing w:after="120"/>
              <w:jc w:val="center"/>
              <w:rPr>
                <w:b/>
                <w:iCs/>
                <w:szCs w:val="20"/>
              </w:rPr>
            </w:pPr>
          </w:p>
        </w:tc>
        <w:tc>
          <w:tcPr>
            <w:tcW w:w="3579" w:type="dxa"/>
            <w:shd w:val="clear" w:color="auto" w:fill="auto"/>
          </w:tcPr>
          <w:p w14:paraId="3A89F125" w14:textId="77777777" w:rsidR="00D06511" w:rsidRPr="003645AD" w:rsidRDefault="00D06511" w:rsidP="000600FA">
            <w:pPr>
              <w:keepNext/>
              <w:suppressAutoHyphens/>
              <w:spacing w:after="120"/>
              <w:jc w:val="center"/>
              <w:rPr>
                <w:b/>
                <w:iCs/>
                <w:szCs w:val="20"/>
              </w:rPr>
            </w:pPr>
          </w:p>
        </w:tc>
        <w:tc>
          <w:tcPr>
            <w:tcW w:w="1326" w:type="dxa"/>
            <w:shd w:val="clear" w:color="auto" w:fill="auto"/>
          </w:tcPr>
          <w:p w14:paraId="58F4E072" w14:textId="77777777" w:rsidR="00D06511" w:rsidRPr="003645AD" w:rsidRDefault="00D06511" w:rsidP="000600FA">
            <w:pPr>
              <w:keepNext/>
              <w:suppressAutoHyphens/>
              <w:spacing w:after="120"/>
              <w:jc w:val="center"/>
              <w:rPr>
                <w:b/>
                <w:iCs/>
                <w:szCs w:val="20"/>
              </w:rPr>
            </w:pPr>
          </w:p>
        </w:tc>
      </w:tr>
    </w:tbl>
    <w:p w14:paraId="2B477D6E" w14:textId="77777777" w:rsidR="00D06511" w:rsidRDefault="00D06511" w:rsidP="00D06511">
      <w:pPr>
        <w:keepNext/>
        <w:suppressAutoHyphens/>
        <w:spacing w:after="120"/>
        <w:rPr>
          <w:iCs/>
          <w:szCs w:val="20"/>
        </w:rPr>
      </w:pPr>
    </w:p>
    <w:p w14:paraId="70A3A6BF" w14:textId="77777777" w:rsidR="00D06511" w:rsidRDefault="00D06511" w:rsidP="00D06511">
      <w:pPr>
        <w:keepNext/>
        <w:suppressAutoHyphens/>
        <w:spacing w:after="120"/>
        <w:rPr>
          <w:iCs/>
          <w:szCs w:val="20"/>
        </w:rPr>
      </w:pPr>
    </w:p>
    <w:p w14:paraId="5140D9A8" w14:textId="77777777" w:rsidR="00D06511" w:rsidRDefault="00D06511" w:rsidP="00D06511">
      <w:pPr>
        <w:keepNext/>
        <w:suppressAutoHyphens/>
        <w:spacing w:after="120"/>
        <w:rPr>
          <w:b/>
          <w:iCs/>
          <w:szCs w:val="20"/>
        </w:rPr>
      </w:pPr>
      <w:r w:rsidRPr="003645AD">
        <w:rPr>
          <w:iCs/>
          <w:szCs w:val="20"/>
        </w:rPr>
        <w:t>Podpis(</w:t>
      </w:r>
      <w:r>
        <w:rPr>
          <w:iCs/>
          <w:szCs w:val="20"/>
        </w:rPr>
        <w:t>y</w:t>
      </w:r>
      <w:r w:rsidRPr="003645AD">
        <w:rPr>
          <w:iCs/>
          <w:szCs w:val="20"/>
        </w:rPr>
        <w:t xml:space="preserve">) osoby upoważnionej do reprezentacji </w:t>
      </w:r>
      <w:r>
        <w:rPr>
          <w:iCs/>
          <w:szCs w:val="20"/>
        </w:rPr>
        <w:t>Zamawiającego</w:t>
      </w:r>
      <w:r w:rsidRPr="003645AD">
        <w:rPr>
          <w:iCs/>
          <w:szCs w:val="20"/>
        </w:rPr>
        <w:t>:</w:t>
      </w:r>
    </w:p>
    <w:p w14:paraId="3FEAEE01" w14:textId="77777777" w:rsidR="00D06511" w:rsidRDefault="00D06511" w:rsidP="00D06511">
      <w:pPr>
        <w:keepNext/>
        <w:suppressAutoHyphens/>
        <w:spacing w:after="120"/>
        <w:jc w:val="center"/>
        <w:rPr>
          <w:b/>
          <w:iCs/>
          <w:szCs w:val="20"/>
        </w:rPr>
      </w:pPr>
    </w:p>
    <w:sectPr w:rsidR="00D06511" w:rsidSect="0099379C">
      <w:headerReference w:type="default" r:id="rId9"/>
      <w:footerReference w:type="default" r:id="rId10"/>
      <w:footerReference w:type="first" r:id="rId11"/>
      <w:pgSz w:w="11906" w:h="16838" w:code="9"/>
      <w:pgMar w:top="2325"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3DCA0" w14:textId="77777777" w:rsidR="005D102F" w:rsidRDefault="005D102F" w:rsidP="006747BD">
      <w:pPr>
        <w:spacing w:after="0" w:line="240" w:lineRule="auto"/>
      </w:pPr>
      <w:r>
        <w:separator/>
      </w:r>
    </w:p>
  </w:endnote>
  <w:endnote w:type="continuationSeparator" w:id="0">
    <w:p w14:paraId="75DE6E5E" w14:textId="77777777" w:rsidR="005D102F" w:rsidRDefault="005D102F"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Roboto Lt">
    <w:altName w:val="Arial"/>
    <w:panose1 w:val="00000000000000000000"/>
    <w:charset w:val="EE"/>
    <w:family w:val="auto"/>
    <w:pitch w:val="variable"/>
    <w:sig w:usb0="E00002E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0162B4EC" w14:textId="77777777" w:rsidR="00CF01C2" w:rsidRDefault="00CF01C2">
            <w:pPr>
              <w:pStyle w:val="Stopka"/>
            </w:pPr>
          </w:p>
          <w:p w14:paraId="42C373DD" w14:textId="77777777" w:rsidR="002C5CFA" w:rsidRDefault="00791C1D">
            <w:pPr>
              <w:pStyle w:val="Stopka"/>
            </w:pPr>
            <w:r>
              <w:rPr>
                <w:noProof/>
                <w:lang w:eastAsia="pl-PL"/>
              </w:rPr>
              <w:drawing>
                <wp:inline distT="0" distB="0" distL="0" distR="0" wp14:anchorId="4709B504" wp14:editId="393DCF36">
                  <wp:extent cx="5111506" cy="663870"/>
                  <wp:effectExtent l="0" t="0" r="0" b="3175"/>
                  <wp:docPr id="198" name="Obraz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Obraz 198"/>
                          <pic:cNvPicPr/>
                        </pic:nvPicPr>
                        <pic:blipFill>
                          <a:blip r:embed="rId1">
                            <a:extLst>
                              <a:ext uri="{28A0092B-C50C-407E-A947-70E740481C1C}">
                                <a14:useLocalDpi xmlns:a14="http://schemas.microsoft.com/office/drawing/2010/main" val="0"/>
                              </a:ext>
                            </a:extLst>
                          </a:blip>
                          <a:stretch>
                            <a:fillRect/>
                          </a:stretch>
                        </pic:blipFill>
                        <pic:spPr>
                          <a:xfrm>
                            <a:off x="0" y="0"/>
                            <a:ext cx="5111506" cy="663870"/>
                          </a:xfrm>
                          <a:prstGeom prst="rect">
                            <a:avLst/>
                          </a:prstGeom>
                        </pic:spPr>
                      </pic:pic>
                    </a:graphicData>
                  </a:graphic>
                </wp:inline>
              </w:drawing>
            </w:r>
          </w:p>
          <w:p w14:paraId="5F40AC9E" w14:textId="77777777" w:rsidR="002C5CFA" w:rsidRDefault="002C5CFA">
            <w:pPr>
              <w:pStyle w:val="Stopka"/>
            </w:pPr>
          </w:p>
          <w:p w14:paraId="4F2B0BB4"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CF01C2">
              <w:rPr>
                <w:bCs/>
                <w:noProof/>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CF01C2">
              <w:rPr>
                <w:bCs/>
                <w:noProof/>
              </w:rPr>
              <w:t>1</w:t>
            </w:r>
            <w:r>
              <w:rPr>
                <w:b w:val="0"/>
                <w:bCs/>
                <w:sz w:val="24"/>
                <w:szCs w:val="24"/>
              </w:rPr>
              <w:fldChar w:fldCharType="end"/>
            </w:r>
          </w:p>
        </w:sdtContent>
      </w:sdt>
    </w:sdtContent>
  </w:sdt>
  <w:p w14:paraId="416CDE38"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6C833970" wp14:editId="013F773A">
          <wp:simplePos x="0" y="0"/>
          <wp:positionH relativeFrom="column">
            <wp:posOffset>4589780</wp:posOffset>
          </wp:positionH>
          <wp:positionV relativeFrom="page">
            <wp:posOffset>9825990</wp:posOffset>
          </wp:positionV>
          <wp:extent cx="1231200" cy="849600"/>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ACD9128" wp14:editId="3B46A85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0B5CE54" w14:textId="77777777" w:rsidR="00A4666C" w:rsidRDefault="00A4666C" w:rsidP="00A4666C">
                          <w:pPr>
                            <w:pStyle w:val="LukStopka-adres"/>
                          </w:pPr>
                          <w:r>
                            <w:t>Sieć Badawcza Łukasiewicz – PORT Polski Ośrodek Rozwoju Technologii</w:t>
                          </w:r>
                        </w:p>
                        <w:p w14:paraId="79B93E7C" w14:textId="6898D125" w:rsidR="00A4666C" w:rsidRDefault="00A4666C" w:rsidP="00A4666C">
                          <w:pPr>
                            <w:pStyle w:val="LukStopka-adres"/>
                          </w:pPr>
                          <w:r>
                            <w:t xml:space="preserve">54-066 Wrocław, ul. Stabłowicka 147, Tel: +48 71 734 77 77, </w:t>
                          </w:r>
                        </w:p>
                        <w:p w14:paraId="529F104F" w14:textId="2B2296E0" w:rsidR="00A4666C" w:rsidRPr="005615D2" w:rsidRDefault="00A4666C" w:rsidP="00A4666C">
                          <w:pPr>
                            <w:pStyle w:val="LukStopka-adres"/>
                          </w:pPr>
                          <w:r w:rsidRPr="005615D2">
                            <w:t>E-mail: biuro@port.</w:t>
                          </w:r>
                          <w:r w:rsidR="002C20CC" w:rsidRPr="005615D2">
                            <w:t>lukasiewicz.gov</w:t>
                          </w:r>
                          <w:r w:rsidRPr="005615D2">
                            <w:t xml:space="preserve">.pl | NIP: 894 314 05 23, REGON: </w:t>
                          </w:r>
                          <w:r w:rsidR="00842BD3" w:rsidRPr="005615D2">
                            <w:t>386585168</w:t>
                          </w:r>
                        </w:p>
                        <w:p w14:paraId="3B418AE1" w14:textId="77777777" w:rsidR="00ED7972" w:rsidRDefault="00ED7972" w:rsidP="00ED7972">
                          <w:pPr>
                            <w:pStyle w:val="LukStopka-adres"/>
                          </w:pPr>
                          <w:r>
                            <w:t xml:space="preserve">Sąd Rejonowy dla Wrocławia – Fabrycznej we Wrocławiu, VI Wydział Gospodarczy KRS, </w:t>
                          </w:r>
                        </w:p>
                        <w:p w14:paraId="5C79ADF5" w14:textId="2BD73C8C" w:rsidR="00DA52A1" w:rsidRPr="00ED7972" w:rsidRDefault="00ED7972" w:rsidP="006F645A">
                          <w:pPr>
                            <w:pStyle w:val="LukStopka-adres"/>
                          </w:pPr>
                          <w:r>
                            <w:t xml:space="preserve">Nr KRS: </w:t>
                          </w:r>
                          <w:r w:rsidR="002C20CC" w:rsidRPr="002C20CC">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ACD9128"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20B5CE54" w14:textId="77777777" w:rsidR="00A4666C" w:rsidRDefault="00A4666C" w:rsidP="00A4666C">
                    <w:pPr>
                      <w:pStyle w:val="LukStopka-adres"/>
                    </w:pPr>
                    <w:r>
                      <w:t>Sieć Badawcza Łukasiewicz – PORT Polski Ośrodek Rozwoju Technologii</w:t>
                    </w:r>
                  </w:p>
                  <w:p w14:paraId="79B93E7C" w14:textId="6898D125" w:rsidR="00A4666C" w:rsidRDefault="00A4666C" w:rsidP="00A4666C">
                    <w:pPr>
                      <w:pStyle w:val="LukStopka-adres"/>
                    </w:pPr>
                    <w:r>
                      <w:t xml:space="preserve">54-066 Wrocław, ul. Stabłowicka 147, Tel: +48 71 734 77 77, </w:t>
                    </w:r>
                  </w:p>
                  <w:p w14:paraId="529F104F" w14:textId="2B2296E0" w:rsidR="00A4666C" w:rsidRPr="005615D2" w:rsidRDefault="00A4666C" w:rsidP="00A4666C">
                    <w:pPr>
                      <w:pStyle w:val="LukStopka-adres"/>
                    </w:pPr>
                    <w:r w:rsidRPr="005615D2">
                      <w:t>E-mail: biuro@port.</w:t>
                    </w:r>
                    <w:r w:rsidR="002C20CC" w:rsidRPr="005615D2">
                      <w:t>lukasiewicz.gov</w:t>
                    </w:r>
                    <w:r w:rsidRPr="005615D2">
                      <w:t xml:space="preserve">.pl | NIP: 894 314 05 23, REGON: </w:t>
                    </w:r>
                    <w:r w:rsidR="00842BD3" w:rsidRPr="005615D2">
                      <w:t>386585168</w:t>
                    </w:r>
                  </w:p>
                  <w:p w14:paraId="3B418AE1" w14:textId="77777777" w:rsidR="00ED7972" w:rsidRDefault="00ED7972" w:rsidP="00ED7972">
                    <w:pPr>
                      <w:pStyle w:val="LukStopka-adres"/>
                    </w:pPr>
                    <w:r>
                      <w:t xml:space="preserve">Sąd Rejonowy dla Wrocławia – Fabrycznej we Wrocławiu, VI Wydział Gospodarczy KRS, </w:t>
                    </w:r>
                  </w:p>
                  <w:p w14:paraId="5C79ADF5" w14:textId="2BD73C8C" w:rsidR="00DA52A1" w:rsidRPr="00ED7972" w:rsidRDefault="00ED7972" w:rsidP="006F645A">
                    <w:pPr>
                      <w:pStyle w:val="LukStopka-adres"/>
                    </w:pPr>
                    <w:r>
                      <w:t xml:space="preserve">Nr KRS: </w:t>
                    </w:r>
                    <w:r w:rsidR="002C20CC" w:rsidRPr="002C20CC">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5AB3" w14:textId="77777777" w:rsidR="003F4BA3" w:rsidRPr="00D06D36" w:rsidRDefault="003317C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D545B" w14:textId="77777777" w:rsidR="005D102F" w:rsidRDefault="005D102F" w:rsidP="006747BD">
      <w:pPr>
        <w:spacing w:after="0" w:line="240" w:lineRule="auto"/>
      </w:pPr>
      <w:r>
        <w:separator/>
      </w:r>
    </w:p>
  </w:footnote>
  <w:footnote w:type="continuationSeparator" w:id="0">
    <w:p w14:paraId="6BC0FE82" w14:textId="77777777" w:rsidR="005D102F" w:rsidRDefault="005D102F"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C579" w14:textId="77777777" w:rsidR="002C5CFA" w:rsidRDefault="0099379C">
    <w:pPr>
      <w:pStyle w:val="Nagwek"/>
    </w:pPr>
    <w:r w:rsidRPr="005D102F">
      <w:rPr>
        <w:noProof/>
        <w:lang w:eastAsia="pl-PL"/>
      </w:rPr>
      <w:drawing>
        <wp:anchor distT="0" distB="0" distL="114300" distR="114300" simplePos="0" relativeHeight="251677696" behindDoc="1" locked="1" layoutInCell="1" allowOverlap="1" wp14:anchorId="7881BAA7" wp14:editId="23E298B9">
          <wp:simplePos x="0" y="0"/>
          <wp:positionH relativeFrom="column">
            <wp:posOffset>-1080135</wp:posOffset>
          </wp:positionH>
          <wp:positionV relativeFrom="page">
            <wp:posOffset>532765</wp:posOffset>
          </wp:positionV>
          <wp:extent cx="792000" cy="1609200"/>
          <wp:effectExtent l="0" t="0" r="8255" b="0"/>
          <wp:wrapNone/>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7DD4AD5C"/>
    <w:name w:val="WW8Num8"/>
    <w:lvl w:ilvl="0">
      <w:start w:val="1"/>
      <w:numFmt w:val="decimal"/>
      <w:lvlText w:val="%1."/>
      <w:lvlJc w:val="left"/>
      <w:pPr>
        <w:tabs>
          <w:tab w:val="num" w:pos="-76"/>
        </w:tabs>
        <w:ind w:left="644" w:hanging="360"/>
      </w:pPr>
      <w:rPr>
        <w:rFonts w:cs="Tahoma" w:hint="default"/>
        <w:b w:val="0"/>
        <w:bCs/>
        <w:iCs/>
      </w:rPr>
    </w:lvl>
  </w:abstractNum>
  <w:abstractNum w:abstractNumId="11" w15:restartNumberingAfterBreak="0">
    <w:nsid w:val="00000005"/>
    <w:multiLevelType w:val="singleLevel"/>
    <w:tmpl w:val="0456C994"/>
    <w:name w:val="WW8Num9"/>
    <w:lvl w:ilvl="0">
      <w:start w:val="1"/>
      <w:numFmt w:val="decimal"/>
      <w:lvlText w:val="%1."/>
      <w:lvlJc w:val="left"/>
      <w:pPr>
        <w:tabs>
          <w:tab w:val="num" w:pos="-360"/>
        </w:tabs>
        <w:ind w:left="360" w:hanging="360"/>
      </w:pPr>
      <w:rPr>
        <w:rFonts w:asciiTheme="minorHAnsi" w:hAnsiTheme="minorHAnsi" w:cs="Tahoma" w:hint="default"/>
        <w:b w:val="0"/>
        <w:bCs/>
        <w:iCs/>
        <w:color w:val="auto"/>
        <w:sz w:val="20"/>
        <w:szCs w:val="20"/>
      </w:rPr>
    </w:lvl>
  </w:abstractNum>
  <w:abstractNum w:abstractNumId="12" w15:restartNumberingAfterBreak="0">
    <w:nsid w:val="00000006"/>
    <w:multiLevelType w:val="singleLevel"/>
    <w:tmpl w:val="B12C50D0"/>
    <w:name w:val="WW8Num11"/>
    <w:lvl w:ilvl="0">
      <w:start w:val="1"/>
      <w:numFmt w:val="decimal"/>
      <w:lvlText w:val="%1."/>
      <w:lvlJc w:val="left"/>
      <w:pPr>
        <w:tabs>
          <w:tab w:val="num" w:pos="0"/>
        </w:tabs>
        <w:ind w:left="720" w:hanging="360"/>
      </w:pPr>
      <w:rPr>
        <w:rFonts w:asciiTheme="minorHAnsi" w:eastAsia="Calibri" w:hAnsiTheme="minorHAnsi" w:cs="Tahoma" w:hint="default"/>
        <w:b w:val="0"/>
        <w:bCs/>
        <w:iCs/>
        <w:sz w:val="20"/>
        <w:szCs w:val="20"/>
      </w:rPr>
    </w:lvl>
  </w:abstractNum>
  <w:abstractNum w:abstractNumId="13" w15:restartNumberingAfterBreak="0">
    <w:nsid w:val="0000000A"/>
    <w:multiLevelType w:val="multilevel"/>
    <w:tmpl w:val="D422C730"/>
    <w:name w:val="WW8Num15"/>
    <w:lvl w:ilvl="0">
      <w:start w:val="1"/>
      <w:numFmt w:val="decimal"/>
      <w:lvlText w:val="%1."/>
      <w:lvlJc w:val="left"/>
      <w:pPr>
        <w:tabs>
          <w:tab w:val="num" w:pos="0"/>
        </w:tabs>
        <w:ind w:left="720" w:hanging="360"/>
      </w:pPr>
      <w:rPr>
        <w:rFonts w:asciiTheme="minorHAnsi" w:hAnsiTheme="minorHAnsi" w:cs="Tahoma" w:hint="default"/>
        <w:b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B"/>
    <w:multiLevelType w:val="multilevel"/>
    <w:tmpl w:val="E01C23E8"/>
    <w:name w:val="WW8Num16"/>
    <w:lvl w:ilvl="0">
      <w:start w:val="14"/>
      <w:numFmt w:val="decimal"/>
      <w:lvlText w:val="%1"/>
      <w:lvlJc w:val="left"/>
      <w:pPr>
        <w:tabs>
          <w:tab w:val="num" w:pos="0"/>
        </w:tabs>
        <w:ind w:left="435" w:hanging="435"/>
      </w:pPr>
    </w:lvl>
    <w:lvl w:ilvl="1">
      <w:start w:val="1"/>
      <w:numFmt w:val="decimal"/>
      <w:lvlText w:val="%2."/>
      <w:lvlJc w:val="left"/>
      <w:pPr>
        <w:tabs>
          <w:tab w:val="num" w:pos="0"/>
        </w:tabs>
        <w:ind w:left="720" w:hanging="720"/>
      </w:pPr>
      <w:rPr>
        <w:rFonts w:ascii="Roboto Lt" w:eastAsia="Calibri" w:hAnsi="Roboto Lt" w:cs="Times New Roman" w:hint="default"/>
        <w:b w:val="0"/>
        <w:i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0000000C"/>
    <w:multiLevelType w:val="multilevel"/>
    <w:tmpl w:val="0000000C"/>
    <w:name w:val="WW8Num17"/>
    <w:lvl w:ilvl="0">
      <w:start w:val="1"/>
      <w:numFmt w:val="lowerLetter"/>
      <w:lvlText w:val="%1)"/>
      <w:lvlJc w:val="left"/>
      <w:pPr>
        <w:tabs>
          <w:tab w:val="num" w:pos="0"/>
        </w:tabs>
        <w:ind w:left="720" w:hanging="360"/>
      </w:pPr>
      <w:rPr>
        <w:rFonts w:cs="Tahoma"/>
        <w:bCs/>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C0515A2"/>
    <w:multiLevelType w:val="hybridMultilevel"/>
    <w:tmpl w:val="1C9E47D4"/>
    <w:lvl w:ilvl="0" w:tplc="104CAE0A">
      <w:start w:val="1"/>
      <w:numFmt w:val="decimal"/>
      <w:lvlText w:val="%1)"/>
      <w:lvlJc w:val="left"/>
      <w:pPr>
        <w:ind w:left="1267" w:hanging="360"/>
      </w:pPr>
      <w:rPr>
        <w:rFonts w:hint="default"/>
      </w:rPr>
    </w:lvl>
    <w:lvl w:ilvl="1" w:tplc="04150017">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17" w15:restartNumberingAfterBreak="0">
    <w:nsid w:val="23274879"/>
    <w:multiLevelType w:val="hybridMultilevel"/>
    <w:tmpl w:val="120493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84773D"/>
    <w:multiLevelType w:val="hybridMultilevel"/>
    <w:tmpl w:val="5B760F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9801ADF"/>
    <w:multiLevelType w:val="hybridMultilevel"/>
    <w:tmpl w:val="897AB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C466F6"/>
    <w:multiLevelType w:val="hybridMultilevel"/>
    <w:tmpl w:val="739EECA6"/>
    <w:lvl w:ilvl="0" w:tplc="5D72398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B33F5D"/>
    <w:multiLevelType w:val="hybridMultilevel"/>
    <w:tmpl w:val="381E4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A42C00"/>
    <w:multiLevelType w:val="hybridMultilevel"/>
    <w:tmpl w:val="10EA48BA"/>
    <w:lvl w:ilvl="0" w:tplc="04150017">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1E599A"/>
    <w:multiLevelType w:val="multilevel"/>
    <w:tmpl w:val="DCA2AB1C"/>
    <w:lvl w:ilvl="0">
      <w:start w:val="1"/>
      <w:numFmt w:val="decimal"/>
      <w:lvlText w:val="%1."/>
      <w:lvlJc w:val="left"/>
      <w:pPr>
        <w:tabs>
          <w:tab w:val="num" w:pos="0"/>
        </w:tabs>
        <w:ind w:left="360" w:hanging="360"/>
      </w:pPr>
      <w:rPr>
        <w:rFonts w:cs="Tahoma"/>
        <w:b w:val="0"/>
        <w:bCs/>
        <w:iCs/>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09B6E97"/>
    <w:multiLevelType w:val="hybridMultilevel"/>
    <w:tmpl w:val="590E0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24080A"/>
    <w:multiLevelType w:val="hybridMultilevel"/>
    <w:tmpl w:val="75CCA00E"/>
    <w:lvl w:ilvl="0" w:tplc="89CA833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E666971"/>
    <w:multiLevelType w:val="multilevel"/>
    <w:tmpl w:val="67EE7238"/>
    <w:lvl w:ilvl="0">
      <w:start w:val="1"/>
      <w:numFmt w:val="decimal"/>
      <w:lvlText w:val="%1."/>
      <w:lvlJc w:val="left"/>
      <w:pPr>
        <w:tabs>
          <w:tab w:val="num" w:pos="0"/>
        </w:tabs>
        <w:ind w:left="720" w:hanging="360"/>
      </w:pPr>
      <w:rPr>
        <w:rFonts w:ascii="Calibri" w:hAnsi="Calibri" w:cs="Tahoma"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9413427">
    <w:abstractNumId w:val="9"/>
  </w:num>
  <w:num w:numId="2" w16cid:durableId="1614822895">
    <w:abstractNumId w:val="8"/>
  </w:num>
  <w:num w:numId="3" w16cid:durableId="1133133479">
    <w:abstractNumId w:val="3"/>
  </w:num>
  <w:num w:numId="4" w16cid:durableId="783500067">
    <w:abstractNumId w:val="2"/>
  </w:num>
  <w:num w:numId="5" w16cid:durableId="261227926">
    <w:abstractNumId w:val="1"/>
  </w:num>
  <w:num w:numId="6" w16cid:durableId="1455828890">
    <w:abstractNumId w:val="0"/>
  </w:num>
  <w:num w:numId="7" w16cid:durableId="137382860">
    <w:abstractNumId w:val="7"/>
  </w:num>
  <w:num w:numId="8" w16cid:durableId="1295526063">
    <w:abstractNumId w:val="6"/>
  </w:num>
  <w:num w:numId="9" w16cid:durableId="849291892">
    <w:abstractNumId w:val="5"/>
  </w:num>
  <w:num w:numId="10" w16cid:durableId="487479523">
    <w:abstractNumId w:val="4"/>
  </w:num>
  <w:num w:numId="11" w16cid:durableId="1838496025">
    <w:abstractNumId w:val="13"/>
  </w:num>
  <w:num w:numId="12" w16cid:durableId="1131247277">
    <w:abstractNumId w:val="10"/>
  </w:num>
  <w:num w:numId="13" w16cid:durableId="1031955382">
    <w:abstractNumId w:val="11"/>
  </w:num>
  <w:num w:numId="14" w16cid:durableId="737825950">
    <w:abstractNumId w:val="12"/>
  </w:num>
  <w:num w:numId="15" w16cid:durableId="1362706794">
    <w:abstractNumId w:val="14"/>
  </w:num>
  <w:num w:numId="16" w16cid:durableId="1329165498">
    <w:abstractNumId w:val="15"/>
  </w:num>
  <w:num w:numId="17" w16cid:durableId="1587031157">
    <w:abstractNumId w:val="22"/>
  </w:num>
  <w:num w:numId="18" w16cid:durableId="1345748507">
    <w:abstractNumId w:val="18"/>
  </w:num>
  <w:num w:numId="19" w16cid:durableId="198787806">
    <w:abstractNumId w:val="21"/>
  </w:num>
  <w:num w:numId="20" w16cid:durableId="1567639979">
    <w:abstractNumId w:val="17"/>
  </w:num>
  <w:num w:numId="21" w16cid:durableId="1661302866">
    <w:abstractNumId w:val="25"/>
  </w:num>
  <w:num w:numId="22" w16cid:durableId="546456911">
    <w:abstractNumId w:val="26"/>
  </w:num>
  <w:num w:numId="23" w16cid:durableId="1200895647">
    <w:abstractNumId w:val="23"/>
  </w:num>
  <w:num w:numId="24" w16cid:durableId="1566262772">
    <w:abstractNumId w:val="16"/>
  </w:num>
  <w:num w:numId="25" w16cid:durableId="475339582">
    <w:abstractNumId w:val="19"/>
  </w:num>
  <w:num w:numId="26" w16cid:durableId="528298191">
    <w:abstractNumId w:val="24"/>
  </w:num>
  <w:num w:numId="27" w16cid:durableId="276838774">
    <w:abstractNumId w:val="20"/>
  </w:num>
  <w:num w:numId="28" w16cid:durableId="19640688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70438"/>
    <w:rsid w:val="00077647"/>
    <w:rsid w:val="0009123D"/>
    <w:rsid w:val="000D2F0F"/>
    <w:rsid w:val="00134929"/>
    <w:rsid w:val="001A0BD2"/>
    <w:rsid w:val="00231524"/>
    <w:rsid w:val="002C20CC"/>
    <w:rsid w:val="002C5CFA"/>
    <w:rsid w:val="002D48BE"/>
    <w:rsid w:val="002F4540"/>
    <w:rsid w:val="003317CA"/>
    <w:rsid w:val="00335F9F"/>
    <w:rsid w:val="00346C00"/>
    <w:rsid w:val="00354A18"/>
    <w:rsid w:val="003C567B"/>
    <w:rsid w:val="003F4BA3"/>
    <w:rsid w:val="004F5805"/>
    <w:rsid w:val="00526CDD"/>
    <w:rsid w:val="005615D2"/>
    <w:rsid w:val="005D102F"/>
    <w:rsid w:val="005D1495"/>
    <w:rsid w:val="005E65BB"/>
    <w:rsid w:val="006747BD"/>
    <w:rsid w:val="006919BD"/>
    <w:rsid w:val="006D6DE5"/>
    <w:rsid w:val="006E5990"/>
    <w:rsid w:val="006F645A"/>
    <w:rsid w:val="00764305"/>
    <w:rsid w:val="00791C1D"/>
    <w:rsid w:val="00805DF6"/>
    <w:rsid w:val="00821F16"/>
    <w:rsid w:val="008368C0"/>
    <w:rsid w:val="00842BD3"/>
    <w:rsid w:val="0084396A"/>
    <w:rsid w:val="008442CF"/>
    <w:rsid w:val="00854B7B"/>
    <w:rsid w:val="008C1729"/>
    <w:rsid w:val="008C75DD"/>
    <w:rsid w:val="008F027B"/>
    <w:rsid w:val="008F0B16"/>
    <w:rsid w:val="008F209D"/>
    <w:rsid w:val="0099379C"/>
    <w:rsid w:val="009D4C4D"/>
    <w:rsid w:val="00A36F46"/>
    <w:rsid w:val="00A4666C"/>
    <w:rsid w:val="00A52C29"/>
    <w:rsid w:val="00B61F8A"/>
    <w:rsid w:val="00C736D5"/>
    <w:rsid w:val="00CF01C2"/>
    <w:rsid w:val="00D005B3"/>
    <w:rsid w:val="00D06511"/>
    <w:rsid w:val="00D06D36"/>
    <w:rsid w:val="00D40690"/>
    <w:rsid w:val="00DA52A1"/>
    <w:rsid w:val="00E24AEA"/>
    <w:rsid w:val="00EC2332"/>
    <w:rsid w:val="00ED692E"/>
    <w:rsid w:val="00ED7972"/>
    <w:rsid w:val="00EE493C"/>
    <w:rsid w:val="00F66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515DDA"/>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character" w:styleId="Hipercze">
    <w:name w:val="Hyperlink"/>
    <w:uiPriority w:val="99"/>
    <w:unhideWhenUsed/>
    <w:rsid w:val="00D06511"/>
    <w:rPr>
      <w:color w:val="2F5C99"/>
      <w:u w:val="single"/>
    </w:rPr>
  </w:style>
  <w:style w:type="paragraph" w:customStyle="1" w:styleId="Podstawowyakapitowy">
    <w:name w:val="[Podstawowy akapitowy]"/>
    <w:basedOn w:val="Normalny"/>
    <w:uiPriority w:val="99"/>
    <w:rsid w:val="00D06511"/>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paragraph" w:styleId="Akapitzlist">
    <w:name w:val="List Paragraph"/>
    <w:basedOn w:val="Normalny"/>
    <w:uiPriority w:val="34"/>
    <w:qFormat/>
    <w:rsid w:val="00D06511"/>
    <w:pPr>
      <w:spacing w:after="200" w:line="276" w:lineRule="auto"/>
      <w:ind w:left="720"/>
      <w:contextualSpacing/>
      <w:jc w:val="left"/>
    </w:pPr>
    <w:rPr>
      <w:rFonts w:ascii="Calibri" w:eastAsia="Calibri" w:hAnsi="Calibri" w:cs="Times New Roman"/>
      <w:color w:val="auto"/>
      <w:spacing w:val="0"/>
      <w:sz w:val="22"/>
    </w:rPr>
  </w:style>
  <w:style w:type="paragraph" w:styleId="Tekstkomentarza">
    <w:name w:val="annotation text"/>
    <w:basedOn w:val="Normalny"/>
    <w:link w:val="TekstkomentarzaZnak"/>
    <w:uiPriority w:val="99"/>
    <w:unhideWhenUsed/>
    <w:rsid w:val="00EC2332"/>
    <w:pPr>
      <w:spacing w:line="240" w:lineRule="auto"/>
    </w:pPr>
    <w:rPr>
      <w:szCs w:val="20"/>
    </w:rPr>
  </w:style>
  <w:style w:type="character" w:customStyle="1" w:styleId="TekstkomentarzaZnak">
    <w:name w:val="Tekst komentarza Znak"/>
    <w:basedOn w:val="Domylnaczcionkaakapitu"/>
    <w:link w:val="Tekstkomentarza"/>
    <w:uiPriority w:val="99"/>
    <w:rsid w:val="00EC2332"/>
    <w:rPr>
      <w:color w:val="000000" w:themeColor="background1"/>
      <w:spacing w:val="4"/>
      <w:sz w:val="20"/>
      <w:szCs w:val="20"/>
    </w:rPr>
  </w:style>
  <w:style w:type="character" w:customStyle="1" w:styleId="ui-provider">
    <w:name w:val="ui-provider"/>
    <w:basedOn w:val="Domylnaczcionkaakapitu"/>
    <w:rsid w:val="00E24AEA"/>
  </w:style>
  <w:style w:type="paragraph" w:styleId="Poprawka">
    <w:name w:val="Revision"/>
    <w:hidden/>
    <w:uiPriority w:val="99"/>
    <w:semiHidden/>
    <w:rsid w:val="005615D2"/>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12907578">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t.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B0E74-47EF-4C33-8E7C-9F23D696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2</TotalTime>
  <Pages>21</Pages>
  <Words>4313</Words>
  <Characters>25880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Dominika Kanaś | Łukasiewicz – PORT</cp:lastModifiedBy>
  <cp:revision>5</cp:revision>
  <cp:lastPrinted>2020-02-10T12:13:00Z</cp:lastPrinted>
  <dcterms:created xsi:type="dcterms:W3CDTF">2024-06-17T12:25:00Z</dcterms:created>
  <dcterms:modified xsi:type="dcterms:W3CDTF">2024-08-05T10:40:00Z</dcterms:modified>
</cp:coreProperties>
</file>